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A1" w:rsidRPr="00BE6A01" w:rsidRDefault="00BE6A01" w:rsidP="00BE6A01">
      <w:pPr>
        <w:pStyle w:val="ab"/>
        <w:framePr w:w="0" w:hRule="auto" w:wrap="auto" w:hAnchor="text" w:xAlign="left" w:yAlign="inline"/>
        <w:spacing w:line="400" w:lineRule="exact"/>
        <w:jc w:val="both"/>
        <w:rPr>
          <w:rFonts w:hAnsi="黑体"/>
          <w:kern w:val="2"/>
          <w:sz w:val="32"/>
          <w:szCs w:val="32"/>
        </w:rPr>
      </w:pPr>
      <w:bookmarkStart w:id="0" w:name="SectionMark4"/>
      <w:r w:rsidRPr="00BE6A01">
        <w:rPr>
          <w:rFonts w:hAnsi="黑体" w:hint="eastAsia"/>
          <w:kern w:val="2"/>
          <w:sz w:val="32"/>
          <w:szCs w:val="32"/>
        </w:rPr>
        <w:t>附件</w:t>
      </w:r>
    </w:p>
    <w:p w:rsidR="00BE6A01" w:rsidRDefault="00BE6A01" w:rsidP="00914E6D">
      <w:pPr>
        <w:pStyle w:val="ab"/>
        <w:framePr w:w="0" w:hRule="auto" w:wrap="auto" w:hAnchor="text" w:xAlign="left" w:yAlign="inline"/>
        <w:spacing w:line="400" w:lineRule="exact"/>
        <w:rPr>
          <w:rFonts w:ascii="方正小标宋简体" w:eastAsia="方正小标宋简体"/>
          <w:kern w:val="2"/>
          <w:sz w:val="32"/>
          <w:szCs w:val="32"/>
        </w:rPr>
      </w:pPr>
    </w:p>
    <w:p w:rsidR="00914E6D" w:rsidRDefault="00914E6D" w:rsidP="00914E6D">
      <w:pPr>
        <w:pStyle w:val="ab"/>
        <w:framePr w:w="0" w:hRule="auto" w:wrap="auto" w:hAnchor="text" w:xAlign="left" w:yAlign="inline"/>
        <w:spacing w:line="400" w:lineRule="exact"/>
        <w:rPr>
          <w:rFonts w:ascii="方正小标宋简体" w:eastAsia="方正小标宋简体"/>
          <w:kern w:val="2"/>
          <w:sz w:val="32"/>
          <w:szCs w:val="32"/>
        </w:rPr>
      </w:pPr>
      <w:r w:rsidRPr="00CD71A1">
        <w:rPr>
          <w:rFonts w:ascii="方正小标宋简体" w:eastAsia="方正小标宋简体"/>
          <w:kern w:val="2"/>
          <w:sz w:val="32"/>
          <w:szCs w:val="32"/>
        </w:rPr>
        <w:t>植物蛋白饮料中植物源性成分</w:t>
      </w:r>
      <w:r w:rsidR="0065569F" w:rsidRPr="00CD71A1">
        <w:rPr>
          <w:rFonts w:ascii="方正小标宋简体" w:eastAsia="方正小标宋简体" w:hint="eastAsia"/>
          <w:kern w:val="2"/>
          <w:sz w:val="32"/>
          <w:szCs w:val="32"/>
        </w:rPr>
        <w:t>鉴定</w:t>
      </w:r>
    </w:p>
    <w:p w:rsidR="00A3203B" w:rsidRPr="00A3203B" w:rsidRDefault="00A3203B" w:rsidP="00914E6D">
      <w:pPr>
        <w:pStyle w:val="ab"/>
        <w:framePr w:w="0" w:hRule="auto" w:wrap="auto" w:hAnchor="text" w:xAlign="left" w:yAlign="inline"/>
        <w:spacing w:line="400" w:lineRule="exact"/>
        <w:rPr>
          <w:rFonts w:ascii="方正小标宋简体" w:eastAsia="方正小标宋简体"/>
          <w:kern w:val="2"/>
          <w:sz w:val="32"/>
          <w:szCs w:val="32"/>
        </w:rPr>
      </w:pPr>
      <w:r>
        <w:rPr>
          <w:rFonts w:ascii="方正小标宋简体" w:eastAsia="方正小标宋简体" w:hint="eastAsia"/>
          <w:kern w:val="2"/>
          <w:sz w:val="32"/>
          <w:szCs w:val="32"/>
        </w:rPr>
        <w:t>BJS 201707</w:t>
      </w:r>
    </w:p>
    <w:p w:rsidR="00CC7823" w:rsidRPr="00CD71A1" w:rsidRDefault="00CC7823" w:rsidP="00914E6D">
      <w:pPr>
        <w:pStyle w:val="ab"/>
        <w:framePr w:w="0" w:hRule="auto" w:wrap="auto" w:hAnchor="text" w:xAlign="left" w:yAlign="inline"/>
        <w:spacing w:line="400" w:lineRule="exact"/>
        <w:rPr>
          <w:rFonts w:ascii="方正小标宋简体" w:eastAsia="方正小标宋简体"/>
          <w:kern w:val="2"/>
          <w:sz w:val="32"/>
          <w:szCs w:val="32"/>
        </w:rPr>
      </w:pPr>
    </w:p>
    <w:p w:rsidR="00914E6D" w:rsidRPr="00113B8C" w:rsidRDefault="00914E6D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bookmarkStart w:id="1" w:name="_Toc197606187"/>
      <w:bookmarkStart w:id="2" w:name="_Toc197606213"/>
      <w:bookmarkStart w:id="3" w:name="_Toc197615117"/>
      <w:r w:rsidRPr="00113B8C">
        <w:rPr>
          <w:rFonts w:ascii="Times New Roman"/>
        </w:rPr>
        <w:t xml:space="preserve">1 </w:t>
      </w:r>
      <w:r w:rsidRPr="00113B8C">
        <w:rPr>
          <w:rFonts w:ascii="Times New Roman"/>
        </w:rPr>
        <w:t>范围</w:t>
      </w:r>
      <w:bookmarkEnd w:id="1"/>
      <w:bookmarkEnd w:id="2"/>
      <w:bookmarkEnd w:id="3"/>
    </w:p>
    <w:p w:rsidR="00914E6D" w:rsidRPr="00113B8C" w:rsidRDefault="00914E6D" w:rsidP="00914E6D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113B8C">
        <w:rPr>
          <w:rFonts w:ascii="Times New Roman" w:cs="Times New Roman"/>
          <w:sz w:val="21"/>
          <w:szCs w:val="21"/>
        </w:rPr>
        <w:t>本方法规定了</w:t>
      </w:r>
      <w:r w:rsidR="0065569F">
        <w:rPr>
          <w:rFonts w:ascii="Times New Roman" w:cs="Times New Roman" w:hint="eastAsia"/>
          <w:sz w:val="21"/>
          <w:szCs w:val="21"/>
        </w:rPr>
        <w:t>食品</w:t>
      </w:r>
      <w:r w:rsidR="001C3C63" w:rsidRPr="00113B8C">
        <w:rPr>
          <w:rFonts w:ascii="Times New Roman" w:cs="Times New Roman"/>
          <w:sz w:val="21"/>
          <w:szCs w:val="21"/>
        </w:rPr>
        <w:t>核桃</w:t>
      </w:r>
      <w:r w:rsidRPr="00113B8C">
        <w:rPr>
          <w:rFonts w:ascii="Times New Roman" w:cs="Times New Roman"/>
          <w:sz w:val="21"/>
          <w:szCs w:val="21"/>
        </w:rPr>
        <w:t>源性成分、花生源性成分、杏仁源性成分、芝麻源性成分、</w:t>
      </w:r>
      <w:r w:rsidR="001C3C63" w:rsidRPr="00113B8C">
        <w:rPr>
          <w:rFonts w:ascii="Times New Roman" w:cs="Times New Roman"/>
          <w:sz w:val="21"/>
          <w:szCs w:val="21"/>
        </w:rPr>
        <w:t>榛子</w:t>
      </w:r>
      <w:r w:rsidRPr="00113B8C">
        <w:rPr>
          <w:rFonts w:ascii="Times New Roman" w:cs="Times New Roman"/>
          <w:sz w:val="21"/>
          <w:szCs w:val="21"/>
        </w:rPr>
        <w:t>源性成分、大豆源性成分</w:t>
      </w:r>
      <w:r w:rsidR="0065569F">
        <w:rPr>
          <w:rFonts w:ascii="Times New Roman" w:cs="Times New Roman" w:hint="eastAsia"/>
          <w:sz w:val="21"/>
          <w:szCs w:val="21"/>
        </w:rPr>
        <w:t>鉴定</w:t>
      </w:r>
      <w:r w:rsidRPr="00113B8C">
        <w:rPr>
          <w:rFonts w:ascii="Times New Roman" w:cs="Times New Roman"/>
          <w:sz w:val="21"/>
          <w:szCs w:val="21"/>
        </w:rPr>
        <w:t>的</w:t>
      </w:r>
      <w:r w:rsidR="00BD2EB8">
        <w:rPr>
          <w:rFonts w:ascii="Times New Roman" w:cs="Times New Roman" w:hint="eastAsia"/>
          <w:sz w:val="21"/>
          <w:szCs w:val="21"/>
        </w:rPr>
        <w:t>实时荧光</w:t>
      </w:r>
      <w:r w:rsidRPr="00113B8C">
        <w:rPr>
          <w:rFonts w:ascii="Times New Roman" w:cs="Times New Roman"/>
          <w:sz w:val="21"/>
          <w:szCs w:val="21"/>
        </w:rPr>
        <w:t>PCR</w:t>
      </w:r>
      <w:r w:rsidRPr="00113B8C">
        <w:rPr>
          <w:rFonts w:ascii="Times New Roman" w:cs="Times New Roman"/>
          <w:sz w:val="21"/>
          <w:szCs w:val="21"/>
        </w:rPr>
        <w:t>方法。</w:t>
      </w:r>
      <w:r w:rsidRPr="00113B8C">
        <w:rPr>
          <w:rFonts w:ascii="Times New Roman" w:cs="Times New Roman"/>
          <w:sz w:val="21"/>
          <w:szCs w:val="21"/>
        </w:rPr>
        <w:t xml:space="preserve"> </w:t>
      </w:r>
    </w:p>
    <w:p w:rsidR="00914E6D" w:rsidRPr="00113B8C" w:rsidRDefault="00914E6D" w:rsidP="00914E6D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113B8C">
        <w:rPr>
          <w:rFonts w:ascii="Times New Roman" w:cs="Times New Roman"/>
          <w:sz w:val="21"/>
          <w:szCs w:val="21"/>
        </w:rPr>
        <w:t>本方法适用于</w:t>
      </w:r>
      <w:r w:rsidR="0065569F">
        <w:rPr>
          <w:rFonts w:ascii="Times New Roman" w:cs="Times New Roman" w:hint="eastAsia"/>
          <w:sz w:val="21"/>
          <w:szCs w:val="21"/>
        </w:rPr>
        <w:t>核桃露（乳）、杏仁露、果仁露等复合植物蛋白饮料中</w:t>
      </w:r>
      <w:r w:rsidR="00C94DAC">
        <w:rPr>
          <w:rFonts w:ascii="Times New Roman" w:cs="Times New Roman" w:hint="eastAsia"/>
          <w:sz w:val="21"/>
          <w:szCs w:val="21"/>
        </w:rPr>
        <w:t>标识含有</w:t>
      </w:r>
      <w:r w:rsidR="001C3C63" w:rsidRPr="00113B8C">
        <w:rPr>
          <w:rFonts w:ascii="Times New Roman" w:cs="Times New Roman"/>
          <w:sz w:val="21"/>
          <w:szCs w:val="21"/>
        </w:rPr>
        <w:t>核桃</w:t>
      </w:r>
      <w:r w:rsidRPr="00113B8C">
        <w:rPr>
          <w:rFonts w:ascii="Times New Roman" w:cs="Times New Roman"/>
          <w:sz w:val="21"/>
          <w:szCs w:val="21"/>
        </w:rPr>
        <w:t>源性成分、花生源性成分、杏仁源性成分、芝麻源性成分、</w:t>
      </w:r>
      <w:r w:rsidR="001C3C63" w:rsidRPr="00113B8C">
        <w:rPr>
          <w:rFonts w:ascii="Times New Roman" w:cs="Times New Roman"/>
          <w:sz w:val="21"/>
          <w:szCs w:val="21"/>
        </w:rPr>
        <w:t>榛子</w:t>
      </w:r>
      <w:r w:rsidRPr="00113B8C">
        <w:rPr>
          <w:rFonts w:ascii="Times New Roman" w:cs="Times New Roman"/>
          <w:sz w:val="21"/>
          <w:szCs w:val="21"/>
        </w:rPr>
        <w:t>源性成分、大豆源性成分的</w:t>
      </w:r>
      <w:r w:rsidR="0065569F">
        <w:rPr>
          <w:rFonts w:ascii="Times New Roman" w:cs="Times New Roman" w:hint="eastAsia"/>
          <w:sz w:val="21"/>
          <w:szCs w:val="21"/>
        </w:rPr>
        <w:t>检测及鉴定</w:t>
      </w:r>
      <w:r w:rsidRPr="00113B8C">
        <w:rPr>
          <w:rFonts w:ascii="Times New Roman" w:cs="Times New Roman"/>
          <w:sz w:val="21"/>
          <w:szCs w:val="21"/>
        </w:rPr>
        <w:t>。</w:t>
      </w:r>
    </w:p>
    <w:p w:rsidR="00914E6D" w:rsidRPr="00113B8C" w:rsidRDefault="00914E6D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bookmarkStart w:id="4" w:name="_Toc197606188"/>
      <w:bookmarkStart w:id="5" w:name="_Toc197606214"/>
      <w:bookmarkStart w:id="6" w:name="_Toc197615118"/>
      <w:r w:rsidRPr="00113B8C">
        <w:rPr>
          <w:rFonts w:ascii="Times New Roman"/>
        </w:rPr>
        <w:t xml:space="preserve">2 </w:t>
      </w:r>
      <w:bookmarkEnd w:id="4"/>
      <w:bookmarkEnd w:id="5"/>
      <w:bookmarkEnd w:id="6"/>
      <w:r w:rsidR="0065569F">
        <w:rPr>
          <w:rFonts w:ascii="Times New Roman" w:hint="eastAsia"/>
        </w:rPr>
        <w:t>原理</w:t>
      </w:r>
    </w:p>
    <w:p w:rsidR="001C3C63" w:rsidRPr="00113B8C" w:rsidRDefault="0065569F" w:rsidP="00914E6D">
      <w:pPr>
        <w:pStyle w:val="a7"/>
        <w:spacing w:line="40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提取试样中基因组</w:t>
      </w:r>
      <w:r>
        <w:rPr>
          <w:rFonts w:ascii="Times New Roman" w:hint="eastAsia"/>
        </w:rPr>
        <w:t>DNA</w:t>
      </w:r>
      <w:r>
        <w:rPr>
          <w:rFonts w:ascii="Times New Roman" w:hint="eastAsia"/>
        </w:rPr>
        <w:t>，以</w:t>
      </w:r>
      <w:r>
        <w:rPr>
          <w:rFonts w:ascii="Times New Roman" w:hint="eastAsia"/>
        </w:rPr>
        <w:t>DNA</w:t>
      </w:r>
      <w:r>
        <w:rPr>
          <w:rFonts w:ascii="Times New Roman" w:hint="eastAsia"/>
        </w:rPr>
        <w:t>为模板，利用物种特异性引物及探针进行</w:t>
      </w:r>
      <w:r w:rsidR="00096CC1">
        <w:rPr>
          <w:rFonts w:ascii="Times New Roman" w:hint="eastAsia"/>
        </w:rPr>
        <w:t>实时荧光</w:t>
      </w:r>
      <w:r>
        <w:rPr>
          <w:rFonts w:ascii="Times New Roman" w:hint="eastAsia"/>
        </w:rPr>
        <w:t>PCR</w:t>
      </w:r>
      <w:r>
        <w:rPr>
          <w:rFonts w:ascii="Times New Roman" w:hint="eastAsia"/>
        </w:rPr>
        <w:t>扩增检测，同时设置阳性、阴性及空白对照。根据扩增的</w:t>
      </w:r>
      <w:r>
        <w:rPr>
          <w:rFonts w:ascii="Times New Roman" w:hint="eastAsia"/>
        </w:rPr>
        <w:t>Ct</w:t>
      </w:r>
      <w:r>
        <w:rPr>
          <w:rFonts w:ascii="Times New Roman" w:hint="eastAsia"/>
        </w:rPr>
        <w:t>值，判定试样中是否含有该</w:t>
      </w:r>
      <w:r w:rsidR="006B5BF1" w:rsidRPr="009217F3">
        <w:rPr>
          <w:rFonts w:ascii="Times New Roman" w:hint="eastAsia"/>
        </w:rPr>
        <w:t>源性</w:t>
      </w:r>
      <w:r>
        <w:rPr>
          <w:rFonts w:ascii="Times New Roman" w:hint="eastAsia"/>
        </w:rPr>
        <w:t>成分。</w:t>
      </w:r>
    </w:p>
    <w:p w:rsidR="00914E6D" w:rsidRPr="00113B8C" w:rsidRDefault="0065569F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bookmarkStart w:id="7" w:name="_Toc197606189"/>
      <w:bookmarkStart w:id="8" w:name="_Toc197606215"/>
      <w:bookmarkStart w:id="9" w:name="_Toc197615120"/>
      <w:bookmarkEnd w:id="7"/>
      <w:bookmarkEnd w:id="8"/>
      <w:r>
        <w:rPr>
          <w:rFonts w:ascii="Times New Roman" w:hint="eastAsia"/>
        </w:rPr>
        <w:t>3</w:t>
      </w:r>
      <w:r w:rsidR="00914E6D" w:rsidRPr="00113B8C">
        <w:rPr>
          <w:rFonts w:ascii="Times New Roman"/>
        </w:rPr>
        <w:t xml:space="preserve"> </w:t>
      </w:r>
      <w:r w:rsidR="00914E6D" w:rsidRPr="00113B8C">
        <w:rPr>
          <w:rFonts w:ascii="Times New Roman"/>
        </w:rPr>
        <w:t>试剂</w:t>
      </w:r>
      <w:bookmarkEnd w:id="9"/>
      <w:r>
        <w:rPr>
          <w:rFonts w:ascii="Times New Roman" w:hint="eastAsia"/>
        </w:rPr>
        <w:t>和材料</w:t>
      </w:r>
    </w:p>
    <w:p w:rsidR="00BE6A01" w:rsidRDefault="00914E6D" w:rsidP="00BE6A01">
      <w:pPr>
        <w:pStyle w:val="a7"/>
        <w:spacing w:line="400" w:lineRule="exact"/>
        <w:ind w:firstLine="420"/>
        <w:jc w:val="center"/>
        <w:rPr>
          <w:rFonts w:ascii="Times New Roman"/>
        </w:rPr>
      </w:pPr>
      <w:r w:rsidRPr="00113B8C">
        <w:rPr>
          <w:rFonts w:ascii="Times New Roman"/>
        </w:rPr>
        <w:t>除另有规定外，试剂为分析纯或生化试剂。实验用水符合</w:t>
      </w:r>
      <w:r w:rsidRPr="00113B8C">
        <w:rPr>
          <w:rFonts w:ascii="Times New Roman"/>
        </w:rPr>
        <w:t>GB 6682</w:t>
      </w:r>
      <w:r w:rsidRPr="00113B8C">
        <w:rPr>
          <w:rFonts w:ascii="Times New Roman"/>
        </w:rPr>
        <w:t>的要求。所有试剂均用无</w:t>
      </w:r>
      <w:r w:rsidRPr="00113B8C">
        <w:rPr>
          <w:rFonts w:ascii="Times New Roman"/>
        </w:rPr>
        <w:t>DNA</w:t>
      </w:r>
      <w:r w:rsidRPr="00113B8C">
        <w:rPr>
          <w:rFonts w:ascii="Times New Roman"/>
        </w:rPr>
        <w:t>酶</w:t>
      </w:r>
    </w:p>
    <w:p w:rsidR="00914E6D" w:rsidRPr="00113B8C" w:rsidRDefault="00914E6D" w:rsidP="00BE6A01">
      <w:pPr>
        <w:pStyle w:val="a7"/>
        <w:spacing w:line="400" w:lineRule="exact"/>
        <w:ind w:firstLineChars="0" w:firstLine="0"/>
        <w:rPr>
          <w:rFonts w:ascii="Times New Roman"/>
        </w:rPr>
      </w:pPr>
      <w:r w:rsidRPr="00113B8C">
        <w:rPr>
          <w:rFonts w:ascii="Times New Roman"/>
        </w:rPr>
        <w:t>污染的容器分装。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.1</w:t>
      </w:r>
      <w:r w:rsidR="00914E6D" w:rsidRPr="00113B8C">
        <w:rPr>
          <w:rFonts w:eastAsia="宋体"/>
        </w:rPr>
        <w:t xml:space="preserve"> </w:t>
      </w:r>
      <w:r w:rsidR="001C3C63" w:rsidRPr="00113B8C">
        <w:rPr>
          <w:rFonts w:eastAsia="宋体" w:hAnsi="宋体"/>
        </w:rPr>
        <w:t>核桃</w:t>
      </w:r>
      <w:r w:rsidR="00914E6D" w:rsidRPr="00113B8C">
        <w:rPr>
          <w:rFonts w:eastAsia="宋体" w:hAnsi="宋体"/>
        </w:rPr>
        <w:t>源性成</w:t>
      </w:r>
      <w:r w:rsidR="00914E6D" w:rsidRPr="00113B8C">
        <w:rPr>
          <w:rFonts w:eastAsia="宋体"/>
        </w:rPr>
        <w:t>分</w:t>
      </w:r>
      <w:r w:rsidR="00914E6D" w:rsidRPr="00113B8C">
        <w:rPr>
          <w:rFonts w:eastAsia="宋体"/>
          <w:i/>
        </w:rPr>
        <w:t>Jugr2</w:t>
      </w:r>
      <w:r w:rsidR="00914E6D" w:rsidRPr="00113B8C">
        <w:rPr>
          <w:rFonts w:eastAsia="宋体"/>
        </w:rPr>
        <w:t>基因检测</w:t>
      </w:r>
      <w:r w:rsidR="00914E6D" w:rsidRPr="00113B8C">
        <w:rPr>
          <w:rFonts w:eastAsia="宋体" w:hAnsi="宋体"/>
        </w:rPr>
        <w:t>用引物</w:t>
      </w:r>
      <w:r w:rsidR="00511310">
        <w:rPr>
          <w:rFonts w:eastAsia="宋体" w:hAnsi="宋体" w:hint="eastAsia"/>
        </w:rPr>
        <w:t>对</w:t>
      </w:r>
      <w:r w:rsidR="00914E6D" w:rsidRPr="00113B8C">
        <w:rPr>
          <w:rFonts w:eastAsia="宋体" w:hAnsi="宋体"/>
        </w:rPr>
        <w:t>序列为：</w:t>
      </w:r>
    </w:p>
    <w:p w:rsidR="00914E6D" w:rsidRPr="00113B8C" w:rsidRDefault="001C3C63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核桃</w:t>
      </w:r>
      <w:r w:rsidR="00914E6D" w:rsidRPr="00113B8C">
        <w:rPr>
          <w:rFonts w:ascii="Times New Roman"/>
        </w:rPr>
        <w:t>5’</w:t>
      </w:r>
      <w:r w:rsidR="00914E6D" w:rsidRPr="00113B8C">
        <w:rPr>
          <w:rFonts w:ascii="Times New Roman"/>
        </w:rPr>
        <w:t>端引物</w:t>
      </w:r>
      <w:r w:rsidR="00914E6D" w:rsidRPr="00113B8C">
        <w:rPr>
          <w:rFonts w:ascii="Times New Roman"/>
        </w:rPr>
        <w:t>:</w:t>
      </w:r>
      <w:smartTag w:uri="urn:schemas-microsoft-com:office:smarttags" w:element="chmetcnv">
        <w:smartTagPr>
          <w:attr w:name="UnitName" w:val="’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914E6D" w:rsidRPr="00113B8C">
          <w:rPr>
            <w:rFonts w:ascii="Times New Roman"/>
          </w:rPr>
          <w:t>5’</w:t>
        </w:r>
      </w:smartTag>
      <w:r w:rsidR="00914E6D" w:rsidRPr="00113B8C">
        <w:rPr>
          <w:rFonts w:ascii="Times New Roman"/>
        </w:rPr>
        <w:t>-CGCGCAGAGAAAGCAGAG-3’</w:t>
      </w:r>
    </w:p>
    <w:p w:rsidR="00914E6D" w:rsidRPr="00113B8C" w:rsidRDefault="001C3C63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核桃</w:t>
      </w:r>
      <w:r w:rsidR="00914E6D" w:rsidRPr="00113B8C">
        <w:rPr>
          <w:rFonts w:ascii="Times New Roman"/>
        </w:rPr>
        <w:t>3’</w:t>
      </w:r>
      <w:r w:rsidR="00914E6D" w:rsidRPr="00113B8C">
        <w:rPr>
          <w:rFonts w:ascii="Times New Roman"/>
        </w:rPr>
        <w:t>端引物</w:t>
      </w:r>
      <w:r w:rsidR="00914E6D" w:rsidRPr="00113B8C">
        <w:rPr>
          <w:rFonts w:ascii="Times New Roman"/>
        </w:rPr>
        <w:t>:5’-GACTCATGTCTCGACCTAATGCT-3’</w:t>
      </w:r>
    </w:p>
    <w:p w:rsidR="00914E6D" w:rsidRPr="00113B8C" w:rsidRDefault="001C3C63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核桃</w:t>
      </w:r>
      <w:r w:rsidR="00914E6D" w:rsidRPr="00113B8C">
        <w:rPr>
          <w:rFonts w:ascii="Times New Roman"/>
        </w:rPr>
        <w:t>探针：</w:t>
      </w:r>
      <w:r w:rsidR="00914E6D" w:rsidRPr="00113B8C">
        <w:rPr>
          <w:rFonts w:ascii="Times New Roman"/>
        </w:rPr>
        <w:t>5’-FAM-TTGTGCCTCTGTTGCTCCTCTTCCC-TAMRA-3’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.2</w:t>
      </w:r>
      <w:r w:rsidR="00914E6D" w:rsidRPr="00113B8C">
        <w:rPr>
          <w:rFonts w:eastAsia="宋体"/>
        </w:rPr>
        <w:t xml:space="preserve"> </w:t>
      </w:r>
      <w:r w:rsidR="00914E6D" w:rsidRPr="00113B8C">
        <w:rPr>
          <w:rFonts w:eastAsia="宋体" w:hAnsi="宋体"/>
        </w:rPr>
        <w:t>花生源性</w:t>
      </w:r>
      <w:r w:rsidR="00914E6D" w:rsidRPr="00113B8C">
        <w:rPr>
          <w:rFonts w:eastAsia="宋体"/>
        </w:rPr>
        <w:t>成分</w:t>
      </w:r>
      <w:r w:rsidR="00914E6D" w:rsidRPr="00113B8C">
        <w:rPr>
          <w:i/>
          <w:szCs w:val="21"/>
          <w:lang w:val="en-GB"/>
        </w:rPr>
        <w:t>Ara b2</w:t>
      </w:r>
      <w:r w:rsidR="00914E6D" w:rsidRPr="00113B8C">
        <w:rPr>
          <w:rFonts w:eastAsia="宋体"/>
        </w:rPr>
        <w:t>基因检测用引物（对）序列为：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花生</w:t>
      </w:r>
      <w:r w:rsidRPr="00113B8C">
        <w:rPr>
          <w:rFonts w:ascii="Times New Roman"/>
        </w:rPr>
        <w:t>5’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</w:t>
      </w:r>
      <w:smartTag w:uri="urn:schemas-microsoft-com:office:smarttags" w:element="chmetcnv">
        <w:smartTagPr>
          <w:attr w:name="UnitName" w:val="’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13B8C">
          <w:rPr>
            <w:rFonts w:ascii="Times New Roman"/>
          </w:rPr>
          <w:t>5’</w:t>
        </w:r>
      </w:smartTag>
      <w:r w:rsidRPr="00113B8C">
        <w:rPr>
          <w:rFonts w:ascii="Times New Roman"/>
        </w:rPr>
        <w:t>-GCAACAGGAGCAACAGTTCAAG-3’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花生</w:t>
      </w:r>
      <w:r w:rsidRPr="00113B8C">
        <w:rPr>
          <w:rFonts w:ascii="Times New Roman"/>
        </w:rPr>
        <w:t>3’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:5’-CGCTGTGGTGCCCTAAGG-3’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花生探针：</w:t>
      </w:r>
      <w:r w:rsidRPr="00113B8C">
        <w:rPr>
          <w:rFonts w:ascii="Times New Roman"/>
        </w:rPr>
        <w:t>5’-FAM-AGCTCAGGAACTTGCCTCAACAGTGCG-Eclipse-3’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 xml:space="preserve">.3 </w:t>
      </w:r>
      <w:r w:rsidR="00914E6D" w:rsidRPr="00113B8C">
        <w:rPr>
          <w:rFonts w:eastAsia="宋体"/>
        </w:rPr>
        <w:t>杏仁源性成分</w:t>
      </w:r>
      <w:proofErr w:type="spellStart"/>
      <w:r w:rsidR="00914E6D" w:rsidRPr="00113B8C">
        <w:rPr>
          <w:i/>
          <w:szCs w:val="21"/>
          <w:lang w:val="en-GB"/>
        </w:rPr>
        <w:t>Prudul</w:t>
      </w:r>
      <w:proofErr w:type="spellEnd"/>
      <w:r w:rsidR="00914E6D" w:rsidRPr="00113B8C">
        <w:rPr>
          <w:rFonts w:eastAsia="宋体"/>
        </w:rPr>
        <w:t>基因检测用引物（对）序列为：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杏仁</w:t>
      </w:r>
      <w:r w:rsidRPr="00113B8C">
        <w:rPr>
          <w:rFonts w:ascii="Times New Roman"/>
        </w:rPr>
        <w:t>5’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</w:t>
      </w:r>
      <w:smartTag w:uri="urn:schemas-microsoft-com:office:smarttags" w:element="chmetcnv">
        <w:smartTagPr>
          <w:attr w:name="UnitName" w:val="’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13B8C">
          <w:rPr>
            <w:rFonts w:ascii="Times New Roman"/>
          </w:rPr>
          <w:t>5’</w:t>
        </w:r>
      </w:smartTag>
      <w:r w:rsidRPr="00113B8C">
        <w:rPr>
          <w:rFonts w:ascii="Times New Roman"/>
        </w:rPr>
        <w:t>-TTTGGTTGAAGGAGATGCTC-3’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杏仁</w:t>
      </w:r>
      <w:r w:rsidRPr="00113B8C">
        <w:rPr>
          <w:rFonts w:ascii="Times New Roman"/>
        </w:rPr>
        <w:t>3’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:5’-TAGTTGCTGGTGCTCTTTATG-3’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杏仁探针：</w:t>
      </w:r>
      <w:r w:rsidRPr="00113B8C">
        <w:rPr>
          <w:rFonts w:ascii="Times New Roman"/>
        </w:rPr>
        <w:t>5’-FAM-TCCATCAGCAGATGCCACCAAC- Eclipse-3’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.4</w:t>
      </w:r>
      <w:r w:rsidR="00914E6D" w:rsidRPr="00113B8C">
        <w:rPr>
          <w:rFonts w:eastAsia="宋体" w:hAnsi="宋体"/>
        </w:rPr>
        <w:t>芝麻源性成分</w:t>
      </w:r>
      <w:r w:rsidR="00914E6D" w:rsidRPr="00113B8C">
        <w:rPr>
          <w:rFonts w:eastAsia="宋体"/>
          <w:noProof/>
        </w:rPr>
        <w:t>2S albumim mRNA</w:t>
      </w:r>
      <w:r w:rsidR="00914E6D" w:rsidRPr="00113B8C">
        <w:rPr>
          <w:rFonts w:eastAsia="宋体" w:hAnsi="宋体"/>
        </w:rPr>
        <w:t>基因检测用引物（对）序列为：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芝麻</w:t>
      </w:r>
      <w:r w:rsidRPr="00113B8C">
        <w:rPr>
          <w:rFonts w:ascii="Times New Roman"/>
        </w:rPr>
        <w:t>5’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</w:t>
      </w:r>
      <w:smartTag w:uri="urn:schemas-microsoft-com:office:smarttags" w:element="chmetcnv">
        <w:smartTagPr>
          <w:attr w:name="UnitName" w:val="’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13B8C">
          <w:rPr>
            <w:rFonts w:ascii="Times New Roman"/>
          </w:rPr>
          <w:t>5’</w:t>
        </w:r>
      </w:smartTag>
      <w:r w:rsidRPr="00113B8C">
        <w:rPr>
          <w:rFonts w:ascii="Times New Roman"/>
        </w:rPr>
        <w:t>-CCAGAGGGCTAGGGACCTTC-3’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芝麻</w:t>
      </w:r>
      <w:r w:rsidRPr="00113B8C">
        <w:rPr>
          <w:rFonts w:ascii="Times New Roman"/>
        </w:rPr>
        <w:t>3’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:5’-CTCGGAATTGGCATTGCTG-3’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芝麻探针：</w:t>
      </w:r>
      <w:r w:rsidRPr="00113B8C">
        <w:rPr>
          <w:rFonts w:ascii="Times New Roman"/>
        </w:rPr>
        <w:t>5’-FAM-TCGCAGGTGCAACATGCGACC- TAMRA-3’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.5</w:t>
      </w:r>
      <w:r w:rsidR="00914E6D" w:rsidRPr="00113B8C">
        <w:rPr>
          <w:rFonts w:eastAsia="宋体"/>
        </w:rPr>
        <w:t xml:space="preserve"> </w:t>
      </w:r>
      <w:r w:rsidR="001C3C63" w:rsidRPr="00113B8C">
        <w:rPr>
          <w:rFonts w:eastAsia="宋体" w:hAnsi="宋体"/>
        </w:rPr>
        <w:t>榛子</w:t>
      </w:r>
      <w:r w:rsidR="00914E6D" w:rsidRPr="00113B8C">
        <w:rPr>
          <w:rFonts w:eastAsia="宋体" w:hAnsi="宋体"/>
        </w:rPr>
        <w:t>源性成分</w:t>
      </w:r>
      <w:r w:rsidR="00914E6D" w:rsidRPr="00113B8C">
        <w:rPr>
          <w:rFonts w:eastAsia="宋体"/>
          <w:i/>
        </w:rPr>
        <w:t>oleosin</w:t>
      </w:r>
      <w:r w:rsidR="00914E6D" w:rsidRPr="00113B8C">
        <w:rPr>
          <w:rFonts w:eastAsia="宋体" w:hAnsi="宋体"/>
        </w:rPr>
        <w:t>基因检测用引物（对）序列为：</w:t>
      </w:r>
    </w:p>
    <w:p w:rsidR="00914E6D" w:rsidRPr="00113B8C" w:rsidRDefault="001C3C63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榛子</w:t>
      </w:r>
      <w:r w:rsidR="00914E6D" w:rsidRPr="00113B8C">
        <w:rPr>
          <w:rFonts w:ascii="Times New Roman"/>
        </w:rPr>
        <w:t>5’</w:t>
      </w:r>
      <w:r w:rsidR="00914E6D" w:rsidRPr="00113B8C">
        <w:rPr>
          <w:rFonts w:ascii="Times New Roman"/>
        </w:rPr>
        <w:t>端引物</w:t>
      </w:r>
      <w:r w:rsidR="00914E6D" w:rsidRPr="00113B8C">
        <w:rPr>
          <w:rFonts w:ascii="Times New Roman"/>
        </w:rPr>
        <w:t>:</w:t>
      </w:r>
      <w:smartTag w:uri="urn:schemas-microsoft-com:office:smarttags" w:element="chmetcnv">
        <w:smartTagPr>
          <w:attr w:name="UnitName" w:val="’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914E6D" w:rsidRPr="00113B8C">
          <w:rPr>
            <w:rFonts w:ascii="Times New Roman"/>
          </w:rPr>
          <w:t>5’</w:t>
        </w:r>
      </w:smartTag>
      <w:r w:rsidR="00914E6D" w:rsidRPr="00113B8C">
        <w:rPr>
          <w:rFonts w:ascii="Times New Roman"/>
        </w:rPr>
        <w:t>-CCCCGCTGTTTGTGATAT-3’</w:t>
      </w:r>
    </w:p>
    <w:p w:rsidR="00914E6D" w:rsidRPr="00113B8C" w:rsidRDefault="001C3C63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榛子</w:t>
      </w:r>
      <w:r w:rsidR="00914E6D" w:rsidRPr="00113B8C">
        <w:rPr>
          <w:rFonts w:ascii="Times New Roman"/>
        </w:rPr>
        <w:t>3’</w:t>
      </w:r>
      <w:r w:rsidR="00914E6D" w:rsidRPr="00113B8C">
        <w:rPr>
          <w:rFonts w:ascii="Times New Roman"/>
        </w:rPr>
        <w:t>端引物</w:t>
      </w:r>
      <w:r w:rsidR="00914E6D" w:rsidRPr="00113B8C">
        <w:rPr>
          <w:rFonts w:ascii="Times New Roman"/>
        </w:rPr>
        <w:t>:5’-ATGATAATAAGCGATACTGTGAT-3’</w:t>
      </w:r>
    </w:p>
    <w:p w:rsidR="00914E6D" w:rsidRPr="00113B8C" w:rsidRDefault="001C3C63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榛子</w:t>
      </w:r>
      <w:r w:rsidR="00914E6D" w:rsidRPr="00113B8C">
        <w:rPr>
          <w:rFonts w:ascii="Times New Roman"/>
        </w:rPr>
        <w:t>探针：</w:t>
      </w:r>
      <w:r w:rsidR="00914E6D" w:rsidRPr="00113B8C">
        <w:rPr>
          <w:rFonts w:ascii="Times New Roman"/>
        </w:rPr>
        <w:t>5’-FAM-TCCCGTTCTCGTCCCTGCGGT- Eclipse-3’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.6</w:t>
      </w:r>
      <w:r w:rsidR="00914E6D" w:rsidRPr="00113B8C">
        <w:rPr>
          <w:rFonts w:eastAsia="宋体" w:hAnsi="宋体"/>
        </w:rPr>
        <w:t>大豆源性成分</w:t>
      </w:r>
      <w:r w:rsidR="00914E6D" w:rsidRPr="00113B8C">
        <w:rPr>
          <w:rFonts w:eastAsia="宋体"/>
          <w:i/>
        </w:rPr>
        <w:t>Lectin</w:t>
      </w:r>
      <w:r w:rsidR="00914E6D" w:rsidRPr="00113B8C">
        <w:rPr>
          <w:rFonts w:eastAsia="宋体" w:hAnsi="宋体"/>
        </w:rPr>
        <w:t>基因检测用引物（对）序列为：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大豆</w:t>
      </w:r>
      <w:r w:rsidRPr="00113B8C">
        <w:rPr>
          <w:rFonts w:ascii="Times New Roman"/>
        </w:rPr>
        <w:t>5’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</w:t>
      </w:r>
      <w:smartTag w:uri="urn:schemas-microsoft-com:office:smarttags" w:element="chmetcnv">
        <w:smartTagPr>
          <w:attr w:name="UnitName" w:val="’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13B8C">
          <w:rPr>
            <w:rFonts w:ascii="Times New Roman"/>
          </w:rPr>
          <w:t>5’</w:t>
        </w:r>
      </w:smartTag>
      <w:r w:rsidRPr="00113B8C">
        <w:rPr>
          <w:rFonts w:ascii="Times New Roman"/>
        </w:rPr>
        <w:t>-GCCCTCTACTCCACCCCCA-3’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大豆</w:t>
      </w:r>
      <w:r w:rsidRPr="00113B8C">
        <w:rPr>
          <w:rFonts w:ascii="Times New Roman"/>
        </w:rPr>
        <w:t>3’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:5’-GCCCATCTGCAAGCCTTTTT-3’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大豆探针：</w:t>
      </w:r>
      <w:r w:rsidRPr="00113B8C">
        <w:rPr>
          <w:rFonts w:ascii="Times New Roman"/>
        </w:rPr>
        <w:t>5’-FAM-AGCTTCGCCGCTTCCTTCAACTTCAC- TAMRA-3’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.7</w:t>
      </w:r>
      <w:r w:rsidR="00914E6D" w:rsidRPr="00113B8C">
        <w:rPr>
          <w:rFonts w:eastAsia="宋体" w:hAnsi="宋体"/>
        </w:rPr>
        <w:t>真核生物</w:t>
      </w:r>
      <w:r w:rsidR="00914E6D" w:rsidRPr="00113B8C">
        <w:rPr>
          <w:rFonts w:eastAsia="宋体"/>
        </w:rPr>
        <w:t>18SrRNA</w:t>
      </w:r>
      <w:r w:rsidR="00914E6D" w:rsidRPr="00113B8C">
        <w:rPr>
          <w:rFonts w:eastAsia="宋体" w:hAnsi="宋体"/>
        </w:rPr>
        <w:t>内参照检测用引物（对）序列为：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内参照</w:t>
      </w:r>
      <w:r w:rsidRPr="00113B8C">
        <w:rPr>
          <w:rFonts w:ascii="Times New Roman"/>
        </w:rPr>
        <w:t>5’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 5’-TCTGCCCTATCAACTTTCGATGGTA-3’</w:t>
      </w:r>
    </w:p>
    <w:p w:rsidR="00914E6D" w:rsidRPr="00113B8C" w:rsidRDefault="00914E6D" w:rsidP="001C3C63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内参照</w:t>
      </w:r>
      <w:r w:rsidRPr="00113B8C">
        <w:rPr>
          <w:rFonts w:ascii="Times New Roman"/>
        </w:rPr>
        <w:t>3’</w:t>
      </w:r>
      <w:r w:rsidRPr="00113B8C">
        <w:rPr>
          <w:rFonts w:ascii="Times New Roman"/>
        </w:rPr>
        <w:t>端引物</w:t>
      </w:r>
      <w:r w:rsidRPr="00113B8C">
        <w:rPr>
          <w:rFonts w:ascii="Times New Roman"/>
        </w:rPr>
        <w:t>: 5’-AATTTGCGCGCCTGCTGCCTTCCTT-3’</w:t>
      </w:r>
    </w:p>
    <w:p w:rsidR="00914E6D" w:rsidRPr="00113B8C" w:rsidRDefault="00914E6D" w:rsidP="001C3C63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内参照探针：</w:t>
      </w:r>
      <w:r w:rsidRPr="00113B8C">
        <w:rPr>
          <w:rFonts w:ascii="Times New Roman"/>
        </w:rPr>
        <w:t>5’-FAM-CCGTTTCTCAGGCTCCCTCTCCGGAATCGAAC- TAMRA-3’</w:t>
      </w:r>
    </w:p>
    <w:p w:rsidR="00A420F8" w:rsidRDefault="0065569F" w:rsidP="00847C0A">
      <w:pPr>
        <w:pStyle w:val="a9"/>
        <w:numPr>
          <w:ilvl w:val="2"/>
          <w:numId w:val="0"/>
        </w:numPr>
        <w:spacing w:line="400" w:lineRule="exact"/>
        <w:ind w:left="420" w:hangingChars="200" w:hanging="420"/>
        <w:rPr>
          <w:rFonts w:eastAsia="宋体"/>
        </w:rPr>
      </w:pPr>
      <w:r>
        <w:rPr>
          <w:rFonts w:hint="eastAsia"/>
        </w:rPr>
        <w:t>3</w:t>
      </w:r>
      <w:r w:rsidR="00914E6D" w:rsidRPr="00113B8C">
        <w:t xml:space="preserve">.8 </w:t>
      </w:r>
      <w:r w:rsidR="00A806DB" w:rsidRPr="00113B8C">
        <w:rPr>
          <w:rFonts w:eastAsia="宋体"/>
        </w:rPr>
        <w:t>CTAB</w:t>
      </w:r>
      <w:r w:rsidR="00A806DB" w:rsidRPr="00113B8C">
        <w:rPr>
          <w:rFonts w:eastAsia="宋体" w:hAnsi="宋体"/>
        </w:rPr>
        <w:t>缓冲液：</w:t>
      </w:r>
      <w:r w:rsidR="00A806DB" w:rsidRPr="00113B8C">
        <w:rPr>
          <w:rFonts w:eastAsia="宋体"/>
        </w:rPr>
        <w:t xml:space="preserve">55 </w:t>
      </w:r>
      <w:proofErr w:type="spellStart"/>
      <w:r w:rsidR="00A806DB" w:rsidRPr="00113B8C">
        <w:rPr>
          <w:rFonts w:eastAsia="宋体"/>
        </w:rPr>
        <w:t>mmol</w:t>
      </w:r>
      <w:proofErr w:type="spellEnd"/>
      <w:r w:rsidR="00A806DB" w:rsidRPr="00113B8C">
        <w:rPr>
          <w:rFonts w:eastAsia="宋体"/>
        </w:rPr>
        <w:t>/L CTAB</w:t>
      </w:r>
      <w:r w:rsidR="00A806DB" w:rsidRPr="00113B8C">
        <w:rPr>
          <w:rFonts w:eastAsia="宋体"/>
        </w:rPr>
        <w:t>，</w:t>
      </w:r>
      <w:r w:rsidRPr="009217F3">
        <w:rPr>
          <w:rFonts w:eastAsia="宋体"/>
        </w:rPr>
        <w:t>1400</w:t>
      </w:r>
      <w:r w:rsidR="007A77E2">
        <w:rPr>
          <w:rFonts w:eastAsia="宋体" w:hint="eastAsia"/>
        </w:rPr>
        <w:t xml:space="preserve"> </w:t>
      </w:r>
      <w:proofErr w:type="spellStart"/>
      <w:r w:rsidR="00A806DB" w:rsidRPr="00113B8C">
        <w:rPr>
          <w:rFonts w:eastAsia="宋体"/>
        </w:rPr>
        <w:t>mmol</w:t>
      </w:r>
      <w:proofErr w:type="spellEnd"/>
      <w:r w:rsidR="00A806DB" w:rsidRPr="00113B8C">
        <w:rPr>
          <w:rFonts w:eastAsia="宋体"/>
        </w:rPr>
        <w:t xml:space="preserve">/L </w:t>
      </w:r>
      <w:proofErr w:type="spellStart"/>
      <w:r w:rsidR="00A806DB" w:rsidRPr="00113B8C">
        <w:rPr>
          <w:rFonts w:eastAsia="宋体"/>
        </w:rPr>
        <w:t>NaCl</w:t>
      </w:r>
      <w:proofErr w:type="spellEnd"/>
      <w:r w:rsidR="00A806DB" w:rsidRPr="00113B8C">
        <w:rPr>
          <w:rFonts w:eastAsia="宋体"/>
        </w:rPr>
        <w:t>，</w:t>
      </w:r>
      <w:r w:rsidR="00A806DB" w:rsidRPr="00113B8C">
        <w:rPr>
          <w:rFonts w:eastAsia="宋体"/>
        </w:rPr>
        <w:t xml:space="preserve">20 </w:t>
      </w:r>
      <w:proofErr w:type="spellStart"/>
      <w:r w:rsidR="00A806DB" w:rsidRPr="00113B8C">
        <w:rPr>
          <w:rFonts w:eastAsia="宋体"/>
        </w:rPr>
        <w:t>mmol</w:t>
      </w:r>
      <w:proofErr w:type="spellEnd"/>
      <w:r w:rsidR="00A806DB" w:rsidRPr="00113B8C">
        <w:rPr>
          <w:rFonts w:eastAsia="宋体"/>
        </w:rPr>
        <w:t>/L EDTA</w:t>
      </w:r>
      <w:r w:rsidR="009217F3">
        <w:rPr>
          <w:rFonts w:eastAsia="宋体" w:hint="eastAsia"/>
        </w:rPr>
        <w:t>，</w:t>
      </w:r>
      <w:r w:rsidR="00A806DB" w:rsidRPr="00113B8C">
        <w:rPr>
          <w:rFonts w:eastAsia="宋体"/>
        </w:rPr>
        <w:t xml:space="preserve">100 </w:t>
      </w:r>
      <w:proofErr w:type="spellStart"/>
      <w:r w:rsidR="00A806DB" w:rsidRPr="00113B8C">
        <w:rPr>
          <w:rFonts w:eastAsia="宋体"/>
        </w:rPr>
        <w:t>mmol</w:t>
      </w:r>
      <w:proofErr w:type="spellEnd"/>
      <w:r w:rsidR="00A806DB" w:rsidRPr="00113B8C">
        <w:rPr>
          <w:rFonts w:eastAsia="宋体"/>
        </w:rPr>
        <w:t xml:space="preserve">/L </w:t>
      </w:r>
      <w:proofErr w:type="spellStart"/>
      <w:r w:rsidR="00A806DB" w:rsidRPr="00113B8C">
        <w:rPr>
          <w:rFonts w:eastAsia="宋体"/>
        </w:rPr>
        <w:t>Tris</w:t>
      </w:r>
      <w:proofErr w:type="spellEnd"/>
      <w:r w:rsidR="009217F3">
        <w:rPr>
          <w:rFonts w:eastAsia="宋体" w:hint="eastAsia"/>
        </w:rPr>
        <w:t>，</w:t>
      </w:r>
      <w:r w:rsidR="00A806DB" w:rsidRPr="00113B8C">
        <w:rPr>
          <w:rFonts w:eastAsia="宋体"/>
        </w:rPr>
        <w:t>用</w:t>
      </w:r>
      <w:r w:rsidR="00A806DB" w:rsidRPr="00113B8C">
        <w:rPr>
          <w:rFonts w:eastAsia="宋体"/>
        </w:rPr>
        <w:t>10%</w:t>
      </w:r>
    </w:p>
    <w:p w:rsidR="00914E6D" w:rsidRPr="00113B8C" w:rsidRDefault="00A806DB" w:rsidP="00847C0A">
      <w:pPr>
        <w:pStyle w:val="a9"/>
        <w:numPr>
          <w:ilvl w:val="2"/>
          <w:numId w:val="0"/>
        </w:numPr>
        <w:spacing w:line="400" w:lineRule="exact"/>
        <w:ind w:left="420" w:hangingChars="200" w:hanging="420"/>
        <w:rPr>
          <w:rFonts w:eastAsia="宋体"/>
        </w:rPr>
      </w:pPr>
      <w:r w:rsidRPr="00113B8C">
        <w:rPr>
          <w:rFonts w:eastAsia="宋体"/>
        </w:rPr>
        <w:t>盐酸调节</w:t>
      </w:r>
      <w:r w:rsidRPr="00113B8C">
        <w:rPr>
          <w:rFonts w:eastAsia="宋体"/>
        </w:rPr>
        <w:t xml:space="preserve">pH </w:t>
      </w:r>
      <w:r w:rsidRPr="00113B8C">
        <w:rPr>
          <w:rFonts w:eastAsia="宋体"/>
        </w:rPr>
        <w:t>至</w:t>
      </w:r>
      <w:r w:rsidRPr="00113B8C">
        <w:rPr>
          <w:rFonts w:eastAsia="宋体"/>
        </w:rPr>
        <w:t>8.0</w:t>
      </w:r>
      <w:r w:rsidRPr="00113B8C">
        <w:rPr>
          <w:rFonts w:eastAsia="宋体"/>
        </w:rPr>
        <w:t>，</w:t>
      </w:r>
      <w:r w:rsidRPr="00113B8C">
        <w:rPr>
          <w:rFonts w:eastAsia="宋体"/>
        </w:rPr>
        <w:t>121℃</w:t>
      </w:r>
      <w:r w:rsidRPr="00113B8C">
        <w:rPr>
          <w:rFonts w:eastAsia="宋体"/>
        </w:rPr>
        <w:t>高压灭菌</w:t>
      </w:r>
      <w:r w:rsidRPr="00113B8C">
        <w:rPr>
          <w:rFonts w:eastAsia="宋体"/>
        </w:rPr>
        <w:t xml:space="preserve">20 min, </w:t>
      </w:r>
      <w:r w:rsidRPr="00113B8C">
        <w:rPr>
          <w:rFonts w:eastAsia="宋体"/>
        </w:rPr>
        <w:t>备用。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 xml:space="preserve">.9 </w:t>
      </w:r>
      <w:r w:rsidR="00A806DB" w:rsidRPr="00113B8C">
        <w:rPr>
          <w:rFonts w:eastAsia="宋体" w:hAnsi="宋体"/>
        </w:rPr>
        <w:t>蛋白酶</w:t>
      </w:r>
      <w:r w:rsidR="00A806DB" w:rsidRPr="00113B8C">
        <w:rPr>
          <w:rFonts w:eastAsia="宋体"/>
        </w:rPr>
        <w:t>K</w:t>
      </w:r>
      <w:r w:rsidR="00A806DB" w:rsidRPr="00113B8C">
        <w:rPr>
          <w:rFonts w:eastAsia="宋体" w:hAnsi="宋体"/>
        </w:rPr>
        <w:t>：</w:t>
      </w:r>
      <w:r w:rsidR="00A806DB" w:rsidRPr="00113B8C">
        <w:rPr>
          <w:rFonts w:eastAsia="宋体"/>
        </w:rPr>
        <w:t>20mg/mL</w:t>
      </w:r>
      <w:r w:rsidR="00A806DB" w:rsidRPr="00113B8C">
        <w:rPr>
          <w:rFonts w:eastAsia="宋体" w:hAnsi="宋体"/>
        </w:rPr>
        <w:t>。</w:t>
      </w:r>
    </w:p>
    <w:p w:rsidR="001C3C63" w:rsidRPr="00113B8C" w:rsidRDefault="0065569F" w:rsidP="001C3C63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914E6D" w:rsidRPr="00113B8C">
        <w:t>.10</w:t>
      </w:r>
      <w:r w:rsidR="001C3C63" w:rsidRPr="00113B8C">
        <w:rPr>
          <w:rFonts w:eastAsia="宋体"/>
        </w:rPr>
        <w:t>苯酚：氯仿：异戊醇（体积比：</w:t>
      </w:r>
      <w:r w:rsidR="001C3C63" w:rsidRPr="00113B8C">
        <w:rPr>
          <w:rFonts w:eastAsia="宋体"/>
        </w:rPr>
        <w:t>25:24:1</w:t>
      </w:r>
      <w:r w:rsidR="001C3C63" w:rsidRPr="00113B8C">
        <w:rPr>
          <w:rFonts w:eastAsia="宋体"/>
        </w:rPr>
        <w:t>）。</w:t>
      </w:r>
    </w:p>
    <w:p w:rsidR="00A806DB" w:rsidRPr="00113B8C" w:rsidRDefault="0065569F" w:rsidP="00A806DB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A806DB" w:rsidRPr="00113B8C">
        <w:t xml:space="preserve">.11 </w:t>
      </w:r>
      <w:r w:rsidR="00A806DB" w:rsidRPr="00113B8C">
        <w:rPr>
          <w:rFonts w:eastAsia="宋体" w:hAnsi="宋体"/>
        </w:rPr>
        <w:t>异丙醇。</w:t>
      </w:r>
    </w:p>
    <w:p w:rsidR="00A806DB" w:rsidRPr="00113B8C" w:rsidRDefault="0065569F" w:rsidP="00A806DB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A806DB" w:rsidRPr="00113B8C">
        <w:t>.12</w:t>
      </w:r>
      <w:r w:rsidR="00BE6A01" w:rsidRPr="00113B8C">
        <w:t xml:space="preserve"> </w:t>
      </w:r>
      <w:r w:rsidR="00A806DB" w:rsidRPr="00113B8C">
        <w:rPr>
          <w:rFonts w:eastAsia="宋体"/>
        </w:rPr>
        <w:t>70%</w:t>
      </w:r>
      <w:r w:rsidR="00A806DB" w:rsidRPr="00113B8C">
        <w:rPr>
          <w:rFonts w:eastAsia="宋体" w:hAnsi="宋体"/>
        </w:rPr>
        <w:t>乙醇。</w:t>
      </w:r>
    </w:p>
    <w:p w:rsidR="00A806DB" w:rsidRPr="00113B8C" w:rsidRDefault="0065569F" w:rsidP="00A806DB">
      <w:pPr>
        <w:pStyle w:val="a9"/>
        <w:numPr>
          <w:ilvl w:val="2"/>
          <w:numId w:val="0"/>
        </w:numPr>
        <w:spacing w:line="400" w:lineRule="exact"/>
        <w:rPr>
          <w:rFonts w:eastAsiaTheme="minorEastAsia"/>
        </w:rPr>
      </w:pPr>
      <w:r>
        <w:rPr>
          <w:rFonts w:hint="eastAsia"/>
        </w:rPr>
        <w:t>3</w:t>
      </w:r>
      <w:r w:rsidR="00A806DB" w:rsidRPr="00113B8C">
        <w:t xml:space="preserve">.13 </w:t>
      </w:r>
      <w:proofErr w:type="spellStart"/>
      <w:r w:rsidR="00A806DB" w:rsidRPr="00113B8C">
        <w:rPr>
          <w:rFonts w:eastAsiaTheme="minorEastAsia"/>
        </w:rPr>
        <w:t>Taq</w:t>
      </w:r>
      <w:proofErr w:type="spellEnd"/>
      <w:r w:rsidR="00A806DB" w:rsidRPr="00113B8C">
        <w:rPr>
          <w:rFonts w:eastAsiaTheme="minorEastAsia"/>
        </w:rPr>
        <w:t xml:space="preserve"> DNA</w:t>
      </w:r>
      <w:r w:rsidR="00A806DB" w:rsidRPr="00113B8C">
        <w:rPr>
          <w:rFonts w:eastAsiaTheme="minorEastAsia" w:hAnsiTheme="minorEastAsia"/>
        </w:rPr>
        <w:t>聚合酶。</w:t>
      </w:r>
    </w:p>
    <w:p w:rsidR="00A806DB" w:rsidRPr="00113B8C" w:rsidRDefault="0065569F" w:rsidP="00A806DB">
      <w:pPr>
        <w:pStyle w:val="a9"/>
        <w:numPr>
          <w:ilvl w:val="2"/>
          <w:numId w:val="0"/>
        </w:numPr>
        <w:spacing w:line="400" w:lineRule="exact"/>
        <w:rPr>
          <w:rFonts w:eastAsiaTheme="minorEastAsia"/>
        </w:rPr>
      </w:pPr>
      <w:r>
        <w:rPr>
          <w:rFonts w:hint="eastAsia"/>
        </w:rPr>
        <w:t>3</w:t>
      </w:r>
      <w:r w:rsidR="00A806DB" w:rsidRPr="00113B8C">
        <w:t xml:space="preserve">.14 </w:t>
      </w:r>
      <w:r w:rsidR="00A806DB" w:rsidRPr="00113B8C">
        <w:rPr>
          <w:rFonts w:eastAsiaTheme="minorEastAsia"/>
        </w:rPr>
        <w:t>dNTP</w:t>
      </w:r>
      <w:r w:rsidR="00A806DB" w:rsidRPr="00113B8C">
        <w:rPr>
          <w:rFonts w:eastAsiaTheme="minorEastAsia" w:hAnsiTheme="minorEastAsia"/>
        </w:rPr>
        <w:t>混合液。</w:t>
      </w:r>
    </w:p>
    <w:p w:rsidR="001C3C63" w:rsidRPr="00113B8C" w:rsidRDefault="0065569F" w:rsidP="001C3C63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1C3C63" w:rsidRPr="00113B8C">
        <w:t>.1</w:t>
      </w:r>
      <w:r w:rsidR="00A806DB" w:rsidRPr="00113B8C">
        <w:t>5</w:t>
      </w:r>
      <w:r w:rsidR="001C3C63" w:rsidRPr="00113B8C">
        <w:t xml:space="preserve"> </w:t>
      </w:r>
      <w:r w:rsidR="001C3C63" w:rsidRPr="00113B8C">
        <w:rPr>
          <w:rFonts w:eastAsia="宋体"/>
        </w:rPr>
        <w:t>TE</w:t>
      </w:r>
      <w:r w:rsidR="001C3C63" w:rsidRPr="00113B8C">
        <w:rPr>
          <w:rFonts w:eastAsia="宋体"/>
        </w:rPr>
        <w:t>缓冲液（</w:t>
      </w:r>
      <w:proofErr w:type="spellStart"/>
      <w:r w:rsidR="001C3C63" w:rsidRPr="00113B8C">
        <w:rPr>
          <w:rFonts w:eastAsia="宋体"/>
        </w:rPr>
        <w:t>Tris-HCl</w:t>
      </w:r>
      <w:proofErr w:type="spellEnd"/>
      <w:r w:rsidR="001C3C63" w:rsidRPr="00113B8C">
        <w:rPr>
          <w:rFonts w:eastAsia="宋体"/>
        </w:rPr>
        <w:t>、</w:t>
      </w:r>
      <w:r w:rsidR="001C3C63" w:rsidRPr="00113B8C">
        <w:rPr>
          <w:rFonts w:eastAsia="宋体"/>
        </w:rPr>
        <w:t>EDTA</w:t>
      </w:r>
      <w:r w:rsidR="001C3C63" w:rsidRPr="00113B8C">
        <w:rPr>
          <w:rFonts w:eastAsia="宋体"/>
        </w:rPr>
        <w:t>缓冲液）：</w:t>
      </w:r>
      <w:r w:rsidR="001C3C63" w:rsidRPr="00113B8C">
        <w:rPr>
          <w:rFonts w:eastAsia="宋体"/>
        </w:rPr>
        <w:t xml:space="preserve">10mmol/L </w:t>
      </w:r>
      <w:proofErr w:type="spellStart"/>
      <w:r w:rsidR="001C3C63" w:rsidRPr="00113B8C">
        <w:rPr>
          <w:rFonts w:eastAsia="宋体"/>
        </w:rPr>
        <w:t>Tris-HCl</w:t>
      </w:r>
      <w:proofErr w:type="spellEnd"/>
      <w:r w:rsidR="001C3C63" w:rsidRPr="00113B8C">
        <w:rPr>
          <w:rFonts w:eastAsia="宋体"/>
        </w:rPr>
        <w:t>（</w:t>
      </w:r>
      <w:r w:rsidR="001C3C63" w:rsidRPr="00113B8C">
        <w:rPr>
          <w:rFonts w:eastAsia="宋体"/>
        </w:rPr>
        <w:t>pH8.0</w:t>
      </w:r>
      <w:r w:rsidR="001C3C63" w:rsidRPr="00113B8C">
        <w:rPr>
          <w:rFonts w:eastAsia="宋体"/>
        </w:rPr>
        <w:t>），</w:t>
      </w:r>
      <w:r w:rsidR="001C3C63" w:rsidRPr="00113B8C">
        <w:rPr>
          <w:rFonts w:eastAsia="宋体"/>
        </w:rPr>
        <w:t xml:space="preserve">1 </w:t>
      </w:r>
      <w:proofErr w:type="spellStart"/>
      <w:r w:rsidR="001C3C63" w:rsidRPr="00113B8C">
        <w:rPr>
          <w:rFonts w:eastAsia="宋体"/>
        </w:rPr>
        <w:t>mmol</w:t>
      </w:r>
      <w:proofErr w:type="spellEnd"/>
      <w:r w:rsidR="001C3C63" w:rsidRPr="00113B8C">
        <w:rPr>
          <w:rFonts w:eastAsia="宋体"/>
        </w:rPr>
        <w:t>/L EDTA</w:t>
      </w:r>
      <w:r w:rsidR="001C3C63" w:rsidRPr="00113B8C">
        <w:rPr>
          <w:rFonts w:eastAsia="宋体"/>
        </w:rPr>
        <w:t>（</w:t>
      </w:r>
      <w:r w:rsidR="001C3C63" w:rsidRPr="00113B8C">
        <w:rPr>
          <w:rFonts w:eastAsia="宋体"/>
        </w:rPr>
        <w:t>pH8.0</w:t>
      </w:r>
      <w:r w:rsidR="001C3C63" w:rsidRPr="00113B8C">
        <w:rPr>
          <w:rFonts w:eastAsia="宋体"/>
        </w:rPr>
        <w:t>）。</w:t>
      </w:r>
    </w:p>
    <w:p w:rsidR="00914E6D" w:rsidRPr="00113B8C" w:rsidRDefault="0065569F" w:rsidP="001C3C63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hint="eastAsia"/>
        </w:rPr>
        <w:t>3</w:t>
      </w:r>
      <w:r w:rsidR="001C3C63" w:rsidRPr="00113B8C">
        <w:t>.1</w:t>
      </w:r>
      <w:r w:rsidR="00A806DB" w:rsidRPr="00113B8C">
        <w:t>6</w:t>
      </w:r>
      <w:r w:rsidR="001C3C63" w:rsidRPr="00113B8C">
        <w:t xml:space="preserve"> </w:t>
      </w:r>
      <w:r w:rsidR="001C3C63" w:rsidRPr="00113B8C">
        <w:rPr>
          <w:rFonts w:eastAsia="宋体"/>
        </w:rPr>
        <w:t>10×PCR</w:t>
      </w:r>
      <w:r w:rsidR="001C3C63" w:rsidRPr="00113B8C">
        <w:rPr>
          <w:rFonts w:eastAsia="宋体"/>
        </w:rPr>
        <w:t>缓冲液：</w:t>
      </w:r>
      <w:r w:rsidR="00A806DB" w:rsidRPr="00113B8C">
        <w:rPr>
          <w:rFonts w:eastAsia="宋体"/>
        </w:rPr>
        <w:t>2</w:t>
      </w:r>
      <w:r w:rsidR="001C3C63" w:rsidRPr="00113B8C">
        <w:rPr>
          <w:rFonts w:eastAsia="宋体"/>
        </w:rPr>
        <w:t xml:space="preserve">00 </w:t>
      </w:r>
      <w:proofErr w:type="spellStart"/>
      <w:r w:rsidR="001C3C63" w:rsidRPr="00113B8C">
        <w:rPr>
          <w:rFonts w:eastAsia="宋体"/>
        </w:rPr>
        <w:t>mmol</w:t>
      </w:r>
      <w:proofErr w:type="spellEnd"/>
      <w:r w:rsidR="001C3C63" w:rsidRPr="00113B8C">
        <w:rPr>
          <w:rFonts w:eastAsia="宋体"/>
        </w:rPr>
        <w:t xml:space="preserve">/L </w:t>
      </w:r>
      <w:proofErr w:type="spellStart"/>
      <w:r w:rsidR="001C3C63" w:rsidRPr="00113B8C">
        <w:rPr>
          <w:rFonts w:eastAsia="宋体"/>
        </w:rPr>
        <w:t>KCl</w:t>
      </w:r>
      <w:proofErr w:type="spellEnd"/>
      <w:r w:rsidR="001C3C63" w:rsidRPr="00113B8C">
        <w:rPr>
          <w:rFonts w:eastAsia="宋体"/>
        </w:rPr>
        <w:t>，</w:t>
      </w:r>
      <w:r w:rsidR="00A806DB" w:rsidRPr="00113B8C">
        <w:rPr>
          <w:rFonts w:eastAsia="宋体"/>
        </w:rPr>
        <w:t xml:space="preserve">15 </w:t>
      </w:r>
      <w:proofErr w:type="spellStart"/>
      <w:r w:rsidR="00A806DB" w:rsidRPr="00113B8C">
        <w:rPr>
          <w:rFonts w:eastAsia="宋体"/>
        </w:rPr>
        <w:t>mmol</w:t>
      </w:r>
      <w:proofErr w:type="spellEnd"/>
      <w:r w:rsidR="00A806DB" w:rsidRPr="00113B8C">
        <w:rPr>
          <w:rFonts w:eastAsia="宋体"/>
        </w:rPr>
        <w:t>/L MgCl</w:t>
      </w:r>
      <w:r w:rsidR="00A806DB" w:rsidRPr="00113B8C">
        <w:rPr>
          <w:rFonts w:eastAsia="宋体"/>
          <w:vertAlign w:val="subscript"/>
        </w:rPr>
        <w:t>2</w:t>
      </w:r>
      <w:r w:rsidR="00A806DB" w:rsidRPr="00113B8C">
        <w:rPr>
          <w:rFonts w:eastAsia="宋体"/>
        </w:rPr>
        <w:t>，</w:t>
      </w:r>
      <w:r w:rsidR="001C3C63" w:rsidRPr="00113B8C">
        <w:rPr>
          <w:rFonts w:eastAsia="宋体"/>
        </w:rPr>
        <w:t xml:space="preserve">200 </w:t>
      </w:r>
      <w:proofErr w:type="spellStart"/>
      <w:r w:rsidR="001C3C63" w:rsidRPr="00113B8C">
        <w:rPr>
          <w:rFonts w:eastAsia="宋体"/>
        </w:rPr>
        <w:t>mmol</w:t>
      </w:r>
      <w:proofErr w:type="spellEnd"/>
      <w:r w:rsidR="001C3C63" w:rsidRPr="00113B8C">
        <w:rPr>
          <w:rFonts w:eastAsia="宋体"/>
        </w:rPr>
        <w:t xml:space="preserve">/L </w:t>
      </w:r>
      <w:proofErr w:type="spellStart"/>
      <w:r w:rsidR="001C3C63" w:rsidRPr="00113B8C">
        <w:rPr>
          <w:rFonts w:eastAsia="宋体"/>
        </w:rPr>
        <w:t>Tris-HCl</w:t>
      </w:r>
      <w:proofErr w:type="spellEnd"/>
      <w:r w:rsidR="001C3C63" w:rsidRPr="00113B8C">
        <w:rPr>
          <w:rFonts w:eastAsia="宋体"/>
        </w:rPr>
        <w:t>（</w:t>
      </w:r>
      <w:r w:rsidR="001C3C63" w:rsidRPr="00113B8C">
        <w:rPr>
          <w:rFonts w:eastAsia="宋体"/>
        </w:rPr>
        <w:t>pH8.8</w:t>
      </w:r>
      <w:r w:rsidR="001C3C63" w:rsidRPr="00113B8C">
        <w:rPr>
          <w:rFonts w:eastAsia="宋体"/>
        </w:rPr>
        <w:t>）。</w:t>
      </w:r>
    </w:p>
    <w:p w:rsidR="00914E6D" w:rsidRPr="00113B8C" w:rsidRDefault="0065569F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bookmarkStart w:id="10" w:name="_Toc197615135"/>
      <w:bookmarkEnd w:id="0"/>
      <w:r>
        <w:rPr>
          <w:rFonts w:ascii="Times New Roman" w:hint="eastAsia"/>
        </w:rPr>
        <w:t>4</w:t>
      </w:r>
      <w:r w:rsidR="00914E6D" w:rsidRPr="00113B8C">
        <w:rPr>
          <w:rFonts w:ascii="Times New Roman"/>
        </w:rPr>
        <w:t xml:space="preserve"> </w:t>
      </w:r>
      <w:r w:rsidR="00914E6D" w:rsidRPr="00113B8C">
        <w:rPr>
          <w:rFonts w:ascii="Times New Roman"/>
        </w:rPr>
        <w:t>仪器</w:t>
      </w:r>
      <w:bookmarkEnd w:id="10"/>
      <w:r>
        <w:rPr>
          <w:rFonts w:ascii="Times New Roman" w:hint="eastAsia"/>
        </w:rPr>
        <w:t>和设备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bookmarkStart w:id="11" w:name="_Toc197615136"/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.1 </w:t>
      </w:r>
      <w:r w:rsidR="00914E6D" w:rsidRPr="00113B8C">
        <w:rPr>
          <w:rFonts w:eastAsia="宋体"/>
        </w:rPr>
        <w:t>组织研磨器。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.2 </w:t>
      </w:r>
      <w:r w:rsidR="00914E6D" w:rsidRPr="00113B8C">
        <w:rPr>
          <w:rFonts w:eastAsia="宋体"/>
        </w:rPr>
        <w:t>核酸蛋白分析仪或紫外分光光度计。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.3 </w:t>
      </w:r>
      <w:r w:rsidR="00914E6D" w:rsidRPr="00113B8C">
        <w:rPr>
          <w:rFonts w:eastAsia="宋体"/>
        </w:rPr>
        <w:t>恒温水浴锅。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.4 </w:t>
      </w:r>
      <w:r w:rsidR="00914E6D" w:rsidRPr="00113B8C">
        <w:rPr>
          <w:rFonts w:eastAsia="宋体"/>
        </w:rPr>
        <w:t>离心机：离心力</w:t>
      </w:r>
      <w:r w:rsidR="00914E6D" w:rsidRPr="009217F3">
        <w:rPr>
          <w:rFonts w:eastAsia="宋体"/>
        </w:rPr>
        <w:t>12</w:t>
      </w:r>
      <w:r w:rsidR="009217F3" w:rsidRPr="009217F3">
        <w:rPr>
          <w:rFonts w:eastAsia="宋体"/>
        </w:rPr>
        <w:t>,</w:t>
      </w:r>
      <w:r w:rsidR="00914E6D" w:rsidRPr="009217F3">
        <w:rPr>
          <w:rFonts w:eastAsia="宋体"/>
        </w:rPr>
        <w:t>000g</w:t>
      </w:r>
      <w:r w:rsidR="00914E6D" w:rsidRPr="00113B8C">
        <w:rPr>
          <w:rFonts w:eastAsia="宋体"/>
        </w:rPr>
        <w:t>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.5 </w:t>
      </w:r>
      <w:r w:rsidR="00914E6D" w:rsidRPr="00113B8C">
        <w:rPr>
          <w:rFonts w:eastAsia="宋体"/>
        </w:rPr>
        <w:t>微量移液器（</w:t>
      </w:r>
      <w:r w:rsidR="00914E6D" w:rsidRPr="00113B8C">
        <w:rPr>
          <w:rFonts w:eastAsia="宋体"/>
        </w:rPr>
        <w:t>0.5μL~10μL</w:t>
      </w:r>
      <w:r w:rsidR="00914E6D" w:rsidRPr="00113B8C">
        <w:rPr>
          <w:rFonts w:eastAsia="宋体"/>
        </w:rPr>
        <w:t>，</w:t>
      </w:r>
      <w:r w:rsidR="00914E6D" w:rsidRPr="00113B8C">
        <w:rPr>
          <w:rFonts w:eastAsia="宋体"/>
        </w:rPr>
        <w:t>10μL~100μL</w:t>
      </w:r>
      <w:r w:rsidR="00914E6D" w:rsidRPr="00113B8C">
        <w:rPr>
          <w:rFonts w:eastAsia="宋体"/>
        </w:rPr>
        <w:t>，</w:t>
      </w:r>
      <w:r w:rsidR="00914E6D" w:rsidRPr="00113B8C">
        <w:rPr>
          <w:rFonts w:eastAsia="宋体"/>
        </w:rPr>
        <w:t>10μL~200μL</w:t>
      </w:r>
      <w:r w:rsidR="00914E6D" w:rsidRPr="00113B8C">
        <w:rPr>
          <w:rFonts w:eastAsia="宋体"/>
        </w:rPr>
        <w:t>，</w:t>
      </w:r>
      <w:r w:rsidR="00914E6D" w:rsidRPr="00113B8C">
        <w:rPr>
          <w:rFonts w:eastAsia="宋体"/>
        </w:rPr>
        <w:t>100μL~1000μL</w:t>
      </w:r>
      <w:r w:rsidR="00914E6D" w:rsidRPr="00113B8C">
        <w:rPr>
          <w:rFonts w:eastAsia="宋体"/>
        </w:rPr>
        <w:t>）。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.6 </w:t>
      </w:r>
      <w:r w:rsidR="00914E6D" w:rsidRPr="00113B8C">
        <w:rPr>
          <w:rFonts w:eastAsia="宋体"/>
        </w:rPr>
        <w:t>实时荧光</w:t>
      </w:r>
      <w:r w:rsidR="00914E6D" w:rsidRPr="00113B8C">
        <w:rPr>
          <w:rFonts w:eastAsia="宋体"/>
        </w:rPr>
        <w:t>PCR</w:t>
      </w:r>
      <w:r w:rsidR="00914E6D" w:rsidRPr="00113B8C">
        <w:rPr>
          <w:rFonts w:eastAsia="宋体"/>
        </w:rPr>
        <w:t>仪。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.7 </w:t>
      </w:r>
      <w:r w:rsidR="00914E6D" w:rsidRPr="00113B8C">
        <w:rPr>
          <w:rFonts w:eastAsia="宋体"/>
        </w:rPr>
        <w:t>涡旋振荡器。</w:t>
      </w:r>
    </w:p>
    <w:bookmarkEnd w:id="11"/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</w:rPr>
      </w:pPr>
      <w:r>
        <w:rPr>
          <w:rFonts w:eastAsia="宋体" w:hint="eastAsia"/>
        </w:rPr>
        <w:t>4</w:t>
      </w:r>
      <w:r w:rsidR="00914E6D" w:rsidRPr="00113B8C">
        <w:rPr>
          <w:rFonts w:eastAsia="宋体"/>
        </w:rPr>
        <w:t xml:space="preserve">.8 </w:t>
      </w:r>
      <w:r w:rsidR="00914E6D" w:rsidRPr="00113B8C">
        <w:rPr>
          <w:rFonts w:eastAsia="宋体"/>
        </w:rPr>
        <w:t>天平：感量</w:t>
      </w:r>
      <w:r w:rsidR="00914E6D" w:rsidRPr="00113B8C">
        <w:rPr>
          <w:rFonts w:eastAsia="宋体"/>
        </w:rPr>
        <w:t>0.01g</w:t>
      </w:r>
      <w:r w:rsidR="00914E6D" w:rsidRPr="00113B8C">
        <w:rPr>
          <w:rFonts w:eastAsia="宋体"/>
        </w:rPr>
        <w:t>。</w:t>
      </w:r>
    </w:p>
    <w:p w:rsidR="00914E6D" w:rsidRPr="00113B8C" w:rsidRDefault="0065569F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r>
        <w:rPr>
          <w:rFonts w:ascii="Times New Roman" w:hint="eastAsia"/>
        </w:rPr>
        <w:t>5</w:t>
      </w:r>
      <w:r w:rsidR="00914E6D" w:rsidRPr="00113B8C">
        <w:rPr>
          <w:rFonts w:ascii="Times New Roman"/>
        </w:rPr>
        <w:t xml:space="preserve"> </w:t>
      </w:r>
      <w:r>
        <w:rPr>
          <w:rFonts w:ascii="Times New Roman" w:hint="eastAsia"/>
        </w:rPr>
        <w:t>分析</w:t>
      </w:r>
      <w:r w:rsidR="00914E6D" w:rsidRPr="00113B8C">
        <w:rPr>
          <w:rFonts w:ascii="Times New Roman"/>
        </w:rPr>
        <w:t>步骤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</w:pPr>
      <w:r>
        <w:rPr>
          <w:rFonts w:hint="eastAsia"/>
        </w:rPr>
        <w:t>5</w:t>
      </w:r>
      <w:r w:rsidR="00914E6D" w:rsidRPr="00113B8C">
        <w:t xml:space="preserve">.1 </w:t>
      </w:r>
      <w:r>
        <w:rPr>
          <w:rFonts w:hint="eastAsia"/>
        </w:rPr>
        <w:t>试样</w:t>
      </w:r>
      <w:r w:rsidR="00914E6D" w:rsidRPr="00113B8C">
        <w:t>总</w:t>
      </w:r>
      <w:r w:rsidR="00914E6D" w:rsidRPr="00113B8C">
        <w:t>DNA</w:t>
      </w:r>
      <w:r>
        <w:rPr>
          <w:rFonts w:hint="eastAsia"/>
        </w:rPr>
        <w:t>的</w:t>
      </w:r>
      <w:r w:rsidR="00914E6D" w:rsidRPr="00113B8C">
        <w:t>提取</w:t>
      </w:r>
    </w:p>
    <w:p w:rsidR="0065569F" w:rsidRPr="00FA17FB" w:rsidRDefault="0065569F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固体</w:t>
      </w:r>
      <w:r w:rsidRPr="00FA17FB">
        <w:rPr>
          <w:rFonts w:ascii="Times New Roman" w:cs="Times New Roman"/>
          <w:sz w:val="21"/>
          <w:szCs w:val="21"/>
        </w:rPr>
        <w:t>样品：将样品粉碎后称取</w:t>
      </w:r>
      <w:r w:rsidRPr="00FA17FB">
        <w:rPr>
          <w:rFonts w:ascii="Times New Roman" w:cs="Times New Roman"/>
          <w:sz w:val="21"/>
          <w:szCs w:val="21"/>
        </w:rPr>
        <w:t>0.3~0.6 g</w:t>
      </w:r>
      <w:r w:rsidRPr="00FA17FB">
        <w:rPr>
          <w:rFonts w:ascii="Times New Roman" w:cs="Times New Roman"/>
          <w:sz w:val="21"/>
          <w:szCs w:val="21"/>
        </w:rPr>
        <w:t>，按下列方法提取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。也可用等效商品化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提取试剂盒提取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。</w:t>
      </w:r>
    </w:p>
    <w:p w:rsidR="001C3C63" w:rsidRPr="00FA17FB" w:rsidRDefault="001C3C6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/>
          <w:sz w:val="21"/>
          <w:szCs w:val="21"/>
        </w:rPr>
        <w:t>液</w:t>
      </w:r>
      <w:r w:rsidR="00C94DAC" w:rsidRPr="00FA17FB">
        <w:rPr>
          <w:rFonts w:ascii="Times New Roman" w:cs="Times New Roman" w:hint="eastAsia"/>
          <w:sz w:val="21"/>
          <w:szCs w:val="21"/>
        </w:rPr>
        <w:t>体</w:t>
      </w:r>
      <w:r w:rsidRPr="00FA17FB">
        <w:rPr>
          <w:rFonts w:ascii="Times New Roman" w:cs="Times New Roman"/>
          <w:sz w:val="21"/>
          <w:szCs w:val="21"/>
        </w:rPr>
        <w:t>样品：取</w:t>
      </w:r>
      <w:r w:rsidRPr="00FA17FB">
        <w:rPr>
          <w:rFonts w:ascii="Times New Roman" w:cs="Times New Roman"/>
          <w:sz w:val="21"/>
          <w:szCs w:val="21"/>
        </w:rPr>
        <w:t xml:space="preserve">1 mL </w:t>
      </w:r>
      <w:r w:rsidRPr="00FA17FB">
        <w:rPr>
          <w:rFonts w:ascii="Times New Roman" w:cs="Times New Roman"/>
          <w:sz w:val="21"/>
          <w:szCs w:val="21"/>
        </w:rPr>
        <w:t>样品于</w:t>
      </w:r>
      <w:r w:rsidR="00C94DAC" w:rsidRPr="00FA17FB">
        <w:rPr>
          <w:rFonts w:ascii="Times New Roman" w:cs="Times New Roman" w:hint="eastAsia"/>
          <w:sz w:val="21"/>
          <w:szCs w:val="21"/>
        </w:rPr>
        <w:t>E</w:t>
      </w:r>
      <w:r w:rsidRPr="00FA17FB">
        <w:rPr>
          <w:rFonts w:ascii="Times New Roman" w:cs="Times New Roman"/>
          <w:sz w:val="21"/>
          <w:szCs w:val="21"/>
        </w:rPr>
        <w:t xml:space="preserve">ppordorf </w:t>
      </w:r>
      <w:r w:rsidRPr="00FA17FB">
        <w:rPr>
          <w:rFonts w:ascii="Times New Roman" w:cs="Times New Roman"/>
          <w:sz w:val="21"/>
          <w:szCs w:val="21"/>
        </w:rPr>
        <w:t>管中，加入</w:t>
      </w:r>
      <w:r w:rsidRPr="00FA17FB">
        <w:rPr>
          <w:rFonts w:ascii="Times New Roman" w:cs="Times New Roman"/>
          <w:sz w:val="21"/>
          <w:szCs w:val="21"/>
        </w:rPr>
        <w:t xml:space="preserve">1 </w:t>
      </w:r>
      <w:r w:rsidRPr="00FA17FB">
        <w:rPr>
          <w:rFonts w:ascii="Times New Roman" w:cs="Times New Roman"/>
          <w:sz w:val="21"/>
          <w:szCs w:val="21"/>
        </w:rPr>
        <w:t>倍体积的异丙醇，混合均匀，室温下沉淀</w:t>
      </w:r>
      <w:r w:rsidRPr="00FA17FB">
        <w:rPr>
          <w:rFonts w:ascii="Times New Roman" w:cs="Times New Roman"/>
          <w:sz w:val="21"/>
          <w:szCs w:val="21"/>
        </w:rPr>
        <w:t>5 min</w:t>
      </w:r>
      <w:r w:rsidRPr="00FA17FB">
        <w:rPr>
          <w:rFonts w:ascii="Times New Roman" w:cs="Times New Roman"/>
          <w:sz w:val="21"/>
          <w:szCs w:val="21"/>
        </w:rPr>
        <w:t>，室温下以</w:t>
      </w:r>
      <w:r w:rsidRPr="00FA17FB">
        <w:rPr>
          <w:rFonts w:ascii="Times New Roman" w:cs="Times New Roman"/>
          <w:sz w:val="21"/>
          <w:szCs w:val="21"/>
        </w:rPr>
        <w:t>12</w:t>
      </w:r>
      <w:r w:rsidR="00D8064B" w:rsidRPr="00FA17FB">
        <w:rPr>
          <w:rFonts w:ascii="Times New Roman" w:cs="Times New Roman" w:hint="eastAsia"/>
          <w:sz w:val="21"/>
          <w:szCs w:val="21"/>
        </w:rPr>
        <w:t>,</w:t>
      </w:r>
      <w:r w:rsidRPr="00FA17FB">
        <w:rPr>
          <w:rFonts w:ascii="Times New Roman" w:cs="Times New Roman"/>
          <w:sz w:val="21"/>
          <w:szCs w:val="21"/>
        </w:rPr>
        <w:t xml:space="preserve">500 rpm </w:t>
      </w:r>
      <w:r w:rsidRPr="00FA17FB">
        <w:rPr>
          <w:rFonts w:ascii="Times New Roman" w:cs="Times New Roman"/>
          <w:sz w:val="21"/>
          <w:szCs w:val="21"/>
        </w:rPr>
        <w:t>离心</w:t>
      </w:r>
      <w:r w:rsidRPr="00FA17FB">
        <w:rPr>
          <w:rFonts w:ascii="Times New Roman" w:cs="Times New Roman"/>
          <w:sz w:val="21"/>
          <w:szCs w:val="21"/>
        </w:rPr>
        <w:t>5 min</w:t>
      </w:r>
      <w:r w:rsidRPr="00FA17FB">
        <w:rPr>
          <w:rFonts w:ascii="Times New Roman" w:cs="Times New Roman"/>
          <w:sz w:val="21"/>
          <w:szCs w:val="21"/>
        </w:rPr>
        <w:t>，弃去上清液</w:t>
      </w:r>
      <w:r w:rsidR="00D8064B" w:rsidRPr="00FA17FB">
        <w:rPr>
          <w:rFonts w:ascii="Times New Roman" w:cs="Times New Roman" w:hint="eastAsia"/>
          <w:sz w:val="21"/>
          <w:szCs w:val="21"/>
        </w:rPr>
        <w:t>。</w:t>
      </w:r>
      <w:r w:rsidRPr="00FA17FB">
        <w:rPr>
          <w:rFonts w:ascii="Times New Roman" w:cs="Times New Roman"/>
          <w:sz w:val="21"/>
          <w:szCs w:val="21"/>
        </w:rPr>
        <w:t>重复</w:t>
      </w:r>
      <w:r w:rsidR="00D8064B" w:rsidRPr="00FA17FB">
        <w:rPr>
          <w:rFonts w:ascii="Times New Roman" w:cs="Times New Roman" w:hint="eastAsia"/>
          <w:sz w:val="21"/>
          <w:szCs w:val="21"/>
        </w:rPr>
        <w:t>此</w:t>
      </w:r>
      <w:r w:rsidRPr="00FA17FB">
        <w:rPr>
          <w:rFonts w:ascii="Times New Roman" w:cs="Times New Roman"/>
          <w:sz w:val="21"/>
          <w:szCs w:val="21"/>
        </w:rPr>
        <w:t>操作一次</w:t>
      </w:r>
      <w:r w:rsidR="00D8064B" w:rsidRPr="00FA17FB">
        <w:rPr>
          <w:rFonts w:ascii="Times New Roman" w:cs="Times New Roman" w:hint="eastAsia"/>
          <w:sz w:val="21"/>
          <w:szCs w:val="21"/>
        </w:rPr>
        <w:t>。</w:t>
      </w:r>
      <w:r w:rsidRPr="00FA17FB">
        <w:rPr>
          <w:rFonts w:ascii="Times New Roman" w:cs="Times New Roman"/>
          <w:sz w:val="21"/>
          <w:szCs w:val="21"/>
        </w:rPr>
        <w:t>所得的沉淀用于提取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。可按下列方法提取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，也可用等效商品化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提取试剂盒提取</w:t>
      </w:r>
      <w:r w:rsidRPr="00FA17FB">
        <w:rPr>
          <w:rFonts w:ascii="Times New Roman" w:cs="Times New Roman"/>
          <w:sz w:val="21"/>
          <w:szCs w:val="21"/>
        </w:rPr>
        <w:t>DNA</w:t>
      </w:r>
      <w:r w:rsidRPr="00FA17FB">
        <w:rPr>
          <w:rFonts w:ascii="Times New Roman" w:cs="Times New Roman"/>
          <w:sz w:val="21"/>
          <w:szCs w:val="21"/>
        </w:rPr>
        <w:t>。</w:t>
      </w:r>
    </w:p>
    <w:p w:rsidR="00583693" w:rsidRPr="00FA17FB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1</w:t>
      </w:r>
      <w:r w:rsidRPr="00FA17FB">
        <w:rPr>
          <w:rFonts w:ascii="Times New Roman" w:cs="Times New Roman" w:hint="eastAsia"/>
          <w:sz w:val="21"/>
          <w:szCs w:val="21"/>
        </w:rPr>
        <w:t>）</w:t>
      </w:r>
      <w:r w:rsidR="001C3C63" w:rsidRPr="00FA17FB">
        <w:rPr>
          <w:rFonts w:ascii="Times New Roman" w:cs="Times New Roman"/>
          <w:sz w:val="21"/>
          <w:szCs w:val="21"/>
        </w:rPr>
        <w:t>将</w:t>
      </w:r>
      <w:r w:rsidR="00174B5D" w:rsidRPr="00FA17FB">
        <w:rPr>
          <w:rFonts w:ascii="Times New Roman" w:cs="Times New Roman" w:hint="eastAsia"/>
          <w:sz w:val="21"/>
          <w:szCs w:val="21"/>
        </w:rPr>
        <w:t>处理后的样品</w:t>
      </w:r>
      <w:r w:rsidR="00F22F09" w:rsidRPr="00FA17FB">
        <w:rPr>
          <w:rFonts w:ascii="Times New Roman" w:cs="Times New Roman"/>
          <w:sz w:val="21"/>
          <w:szCs w:val="21"/>
        </w:rPr>
        <w:t>加入</w:t>
      </w:r>
      <w:r w:rsidR="00F22F09" w:rsidRPr="00FA17FB">
        <w:rPr>
          <w:rFonts w:ascii="Times New Roman" w:cs="Times New Roman"/>
          <w:sz w:val="21"/>
          <w:szCs w:val="21"/>
        </w:rPr>
        <w:t>2 mL</w:t>
      </w:r>
      <w:r w:rsidR="00F22F09" w:rsidRPr="00FA17FB">
        <w:rPr>
          <w:rFonts w:ascii="Times New Roman" w:cs="Times New Roman"/>
          <w:sz w:val="21"/>
          <w:szCs w:val="21"/>
        </w:rPr>
        <w:t>离心管中</w:t>
      </w:r>
      <w:r w:rsidR="001C3C63" w:rsidRPr="00FA17FB">
        <w:rPr>
          <w:rFonts w:ascii="Times New Roman" w:cs="Times New Roman"/>
          <w:sz w:val="21"/>
          <w:szCs w:val="21"/>
        </w:rPr>
        <w:t>，</w:t>
      </w:r>
      <w:r w:rsidR="00F22F09" w:rsidRPr="00FA17FB">
        <w:rPr>
          <w:rFonts w:ascii="Times New Roman" w:cs="Times New Roman"/>
          <w:sz w:val="21"/>
          <w:szCs w:val="21"/>
        </w:rPr>
        <w:t>加入</w:t>
      </w:r>
      <w:r w:rsidR="00F22F09" w:rsidRPr="00FA17FB">
        <w:rPr>
          <w:rFonts w:ascii="Times New Roman" w:cs="Times New Roman"/>
          <w:sz w:val="21"/>
          <w:szCs w:val="21"/>
        </w:rPr>
        <w:t>600 μL CTAB</w:t>
      </w:r>
      <w:r w:rsidR="00F22F09" w:rsidRPr="00FA17FB">
        <w:rPr>
          <w:rFonts w:ascii="Times New Roman" w:cs="Times New Roman"/>
          <w:sz w:val="21"/>
          <w:szCs w:val="21"/>
        </w:rPr>
        <w:t>缓冲液和</w:t>
      </w:r>
      <w:r w:rsidR="00F22F09" w:rsidRPr="00FA17FB">
        <w:rPr>
          <w:rFonts w:ascii="Times New Roman" w:cs="Times New Roman"/>
          <w:sz w:val="21"/>
          <w:szCs w:val="21"/>
        </w:rPr>
        <w:t xml:space="preserve">40 μL </w:t>
      </w:r>
      <w:r w:rsidR="00F22F09" w:rsidRPr="00FA17FB">
        <w:rPr>
          <w:rFonts w:ascii="Times New Roman" w:cs="Times New Roman"/>
          <w:sz w:val="21"/>
          <w:szCs w:val="21"/>
        </w:rPr>
        <w:t>蛋白酶</w:t>
      </w:r>
      <w:r w:rsidR="00F22F09" w:rsidRPr="00FA17FB">
        <w:rPr>
          <w:rFonts w:ascii="Times New Roman" w:cs="Times New Roman"/>
          <w:sz w:val="21"/>
          <w:szCs w:val="21"/>
        </w:rPr>
        <w:t>K</w:t>
      </w:r>
      <w:r w:rsidR="00F22F09" w:rsidRPr="00FA17FB">
        <w:rPr>
          <w:rFonts w:ascii="Times New Roman" w:cs="Times New Roman"/>
          <w:sz w:val="21"/>
          <w:szCs w:val="21"/>
        </w:rPr>
        <w:t>溶液，振荡混匀，</w:t>
      </w:r>
      <w:r w:rsidR="00F22F09" w:rsidRPr="00FA17FB">
        <w:rPr>
          <w:rFonts w:ascii="Times New Roman" w:cs="Times New Roman"/>
          <w:sz w:val="21"/>
          <w:szCs w:val="21"/>
        </w:rPr>
        <w:t>65</w:t>
      </w:r>
      <w:r w:rsidR="00F22F09" w:rsidRPr="00FA17FB">
        <w:rPr>
          <w:rFonts w:ascii="Times New Roman" w:cs="Times New Roman" w:hint="eastAsia"/>
          <w:sz w:val="21"/>
          <w:szCs w:val="21"/>
        </w:rPr>
        <w:t>℃</w:t>
      </w:r>
      <w:r w:rsidR="00F22F09" w:rsidRPr="00FA17FB">
        <w:rPr>
          <w:rFonts w:ascii="Times New Roman" w:cs="Times New Roman"/>
          <w:sz w:val="21"/>
          <w:szCs w:val="21"/>
        </w:rPr>
        <w:t>孵育</w:t>
      </w:r>
      <w:r w:rsidR="005C21BD" w:rsidRPr="00FA17FB">
        <w:rPr>
          <w:rFonts w:ascii="Times New Roman" w:cs="Times New Roman"/>
          <w:sz w:val="21"/>
          <w:szCs w:val="21"/>
        </w:rPr>
        <w:t>1 h</w:t>
      </w:r>
      <w:r w:rsidR="00511310" w:rsidRPr="00FA17FB">
        <w:rPr>
          <w:rFonts w:ascii="Times New Roman" w:cs="Times New Roman" w:hint="eastAsia"/>
          <w:sz w:val="21"/>
          <w:szCs w:val="21"/>
        </w:rPr>
        <w:t>（</w:t>
      </w:r>
      <w:r w:rsidR="005C21BD" w:rsidRPr="00FA17FB">
        <w:rPr>
          <w:rFonts w:ascii="Times New Roman" w:cs="Times New Roman"/>
          <w:sz w:val="21"/>
          <w:szCs w:val="21"/>
        </w:rPr>
        <w:t>过夜孵育更好</w:t>
      </w:r>
      <w:r w:rsidR="00511310" w:rsidRPr="00FA17FB">
        <w:rPr>
          <w:rFonts w:ascii="Times New Roman" w:cs="Times New Roman" w:hint="eastAsia"/>
          <w:sz w:val="21"/>
          <w:szCs w:val="21"/>
        </w:rPr>
        <w:t>）</w:t>
      </w:r>
      <w:r w:rsidR="00F22F09" w:rsidRPr="00FA17FB">
        <w:rPr>
          <w:rFonts w:ascii="Times New Roman" w:cs="Times New Roman"/>
          <w:sz w:val="21"/>
          <w:szCs w:val="21"/>
        </w:rPr>
        <w:t xml:space="preserve">, </w:t>
      </w:r>
      <w:r w:rsidR="00F22F09" w:rsidRPr="00FA17FB">
        <w:rPr>
          <w:rFonts w:ascii="Times New Roman" w:cs="Times New Roman"/>
          <w:sz w:val="21"/>
          <w:szCs w:val="21"/>
        </w:rPr>
        <w:t>期间每隔</w:t>
      </w:r>
      <w:r w:rsidR="00F22F09" w:rsidRPr="00FA17FB">
        <w:rPr>
          <w:rFonts w:ascii="Times New Roman" w:cs="Times New Roman"/>
          <w:sz w:val="21"/>
          <w:szCs w:val="21"/>
        </w:rPr>
        <w:t>10 min</w:t>
      </w:r>
      <w:r w:rsidR="00F22F09" w:rsidRPr="00FA17FB">
        <w:rPr>
          <w:rFonts w:ascii="Times New Roman" w:cs="Times New Roman"/>
          <w:sz w:val="21"/>
          <w:szCs w:val="21"/>
        </w:rPr>
        <w:t>振荡混匀；</w:t>
      </w:r>
    </w:p>
    <w:p w:rsidR="00A420F8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2</w:t>
      </w:r>
      <w:r w:rsidRPr="00FA17FB">
        <w:rPr>
          <w:rFonts w:ascii="Times New Roman" w:cs="Times New Roman"/>
          <w:sz w:val="21"/>
          <w:szCs w:val="21"/>
        </w:rPr>
        <w:t>）</w:t>
      </w:r>
      <w:r w:rsidR="001C3C63" w:rsidRPr="00FA17FB">
        <w:rPr>
          <w:rFonts w:ascii="Times New Roman" w:cs="Times New Roman"/>
          <w:sz w:val="21"/>
          <w:szCs w:val="21"/>
        </w:rPr>
        <w:t>加入</w:t>
      </w:r>
      <w:r w:rsidR="00F22F09" w:rsidRPr="00FA17FB">
        <w:rPr>
          <w:rFonts w:ascii="Times New Roman" w:cs="Times New Roman"/>
          <w:sz w:val="21"/>
          <w:szCs w:val="21"/>
        </w:rPr>
        <w:t xml:space="preserve">500 </w:t>
      </w:r>
      <w:proofErr w:type="spellStart"/>
      <w:r w:rsidR="00F22F09" w:rsidRPr="00FA17FB">
        <w:rPr>
          <w:rFonts w:ascii="Times New Roman" w:cs="Times New Roman"/>
          <w:sz w:val="21"/>
          <w:szCs w:val="21"/>
        </w:rPr>
        <w:t>μL</w:t>
      </w:r>
      <w:proofErr w:type="spellEnd"/>
      <w:r w:rsidR="001C3C63" w:rsidRPr="00FA17FB">
        <w:rPr>
          <w:rFonts w:ascii="Times New Roman" w:cs="Times New Roman"/>
          <w:sz w:val="21"/>
          <w:szCs w:val="21"/>
        </w:rPr>
        <w:t>的苯酚：氯仿：异戊醇（</w:t>
      </w:r>
      <w:r w:rsidR="001C3C63" w:rsidRPr="00FA17FB">
        <w:rPr>
          <w:rFonts w:ascii="Times New Roman" w:cs="Times New Roman"/>
          <w:sz w:val="21"/>
          <w:szCs w:val="21"/>
        </w:rPr>
        <w:t>25:24:1</w:t>
      </w:r>
      <w:r w:rsidR="001C3C63" w:rsidRPr="00FA17FB">
        <w:rPr>
          <w:rFonts w:ascii="Times New Roman" w:cs="Times New Roman"/>
          <w:sz w:val="21"/>
          <w:szCs w:val="21"/>
        </w:rPr>
        <w:t>），振荡抽提</w:t>
      </w:r>
      <w:r w:rsidR="001C3C63" w:rsidRPr="00FA17FB">
        <w:rPr>
          <w:rFonts w:ascii="Times New Roman" w:cs="Times New Roman"/>
          <w:sz w:val="21"/>
          <w:szCs w:val="21"/>
        </w:rPr>
        <w:t>10 min</w:t>
      </w:r>
      <w:r w:rsidR="001C3C63" w:rsidRPr="00FA17FB">
        <w:rPr>
          <w:rFonts w:ascii="Times New Roman" w:cs="Times New Roman"/>
          <w:sz w:val="21"/>
          <w:szCs w:val="21"/>
        </w:rPr>
        <w:t>，室温下以</w:t>
      </w:r>
      <w:r w:rsidR="00D8064B" w:rsidRPr="00FA17FB">
        <w:rPr>
          <w:rFonts w:ascii="Times New Roman" w:cs="Times New Roman"/>
          <w:sz w:val="21"/>
          <w:szCs w:val="21"/>
        </w:rPr>
        <w:t>12</w:t>
      </w:r>
      <w:r w:rsidR="00D8064B" w:rsidRPr="00FA17FB">
        <w:rPr>
          <w:rFonts w:ascii="Times New Roman" w:cs="Times New Roman" w:hint="eastAsia"/>
          <w:sz w:val="21"/>
          <w:szCs w:val="21"/>
        </w:rPr>
        <w:t>,</w:t>
      </w:r>
      <w:r w:rsidR="00D8064B" w:rsidRPr="00FA17FB">
        <w:rPr>
          <w:rFonts w:ascii="Times New Roman" w:cs="Times New Roman"/>
          <w:sz w:val="21"/>
          <w:szCs w:val="21"/>
        </w:rPr>
        <w:t>500</w:t>
      </w:r>
      <w:r w:rsidR="001C3C63" w:rsidRPr="00FA17FB">
        <w:rPr>
          <w:rFonts w:ascii="Times New Roman" w:cs="Times New Roman"/>
          <w:sz w:val="21"/>
          <w:szCs w:val="21"/>
        </w:rPr>
        <w:t xml:space="preserve"> rpm </w:t>
      </w:r>
      <w:r w:rsidR="001C3C63" w:rsidRPr="00FA17FB">
        <w:rPr>
          <w:rFonts w:ascii="Times New Roman" w:cs="Times New Roman"/>
          <w:sz w:val="21"/>
          <w:szCs w:val="21"/>
        </w:rPr>
        <w:t>离心</w:t>
      </w:r>
    </w:p>
    <w:p w:rsidR="00583693" w:rsidRPr="00FA17FB" w:rsidRDefault="001C3C63" w:rsidP="00FA17FB">
      <w:pPr>
        <w:pStyle w:val="Default"/>
        <w:spacing w:line="400" w:lineRule="exact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/>
          <w:sz w:val="21"/>
          <w:szCs w:val="21"/>
        </w:rPr>
        <w:t>10 min</w:t>
      </w:r>
      <w:r w:rsidR="005C21BD" w:rsidRPr="00FA17FB">
        <w:rPr>
          <w:rFonts w:ascii="Times New Roman" w:cs="Times New Roman"/>
          <w:sz w:val="21"/>
          <w:szCs w:val="21"/>
        </w:rPr>
        <w:t>；</w:t>
      </w:r>
    </w:p>
    <w:p w:rsidR="00583693" w:rsidRPr="00FA17FB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3</w:t>
      </w:r>
      <w:r w:rsidRPr="00FA17FB">
        <w:rPr>
          <w:rFonts w:ascii="Times New Roman" w:cs="Times New Roman"/>
          <w:sz w:val="21"/>
          <w:szCs w:val="21"/>
        </w:rPr>
        <w:t>）</w:t>
      </w:r>
      <w:r w:rsidR="001C3C63" w:rsidRPr="00FA17FB">
        <w:rPr>
          <w:rFonts w:ascii="Times New Roman" w:cs="Times New Roman"/>
          <w:sz w:val="21"/>
          <w:szCs w:val="21"/>
        </w:rPr>
        <w:t>小心吸取上清液，加入等体积的</w:t>
      </w:r>
      <w:r w:rsidR="005C21BD" w:rsidRPr="00FA17FB">
        <w:rPr>
          <w:rFonts w:ascii="Times New Roman" w:cs="Times New Roman"/>
          <w:sz w:val="21"/>
          <w:szCs w:val="21"/>
        </w:rPr>
        <w:t>异丙醇，振荡均匀，</w:t>
      </w:r>
      <w:r w:rsidR="00D8064B" w:rsidRPr="00FA17FB">
        <w:rPr>
          <w:rFonts w:ascii="Times New Roman" w:cs="Times New Roman"/>
          <w:sz w:val="21"/>
          <w:szCs w:val="21"/>
        </w:rPr>
        <w:t>12</w:t>
      </w:r>
      <w:r w:rsidR="00D8064B" w:rsidRPr="00FA17FB">
        <w:rPr>
          <w:rFonts w:ascii="Times New Roman" w:cs="Times New Roman" w:hint="eastAsia"/>
          <w:sz w:val="21"/>
          <w:szCs w:val="21"/>
        </w:rPr>
        <w:t>,</w:t>
      </w:r>
      <w:r w:rsidR="00D8064B" w:rsidRPr="00FA17FB">
        <w:rPr>
          <w:rFonts w:ascii="Times New Roman" w:cs="Times New Roman"/>
          <w:sz w:val="21"/>
          <w:szCs w:val="21"/>
        </w:rPr>
        <w:t>500</w:t>
      </w:r>
      <w:r w:rsidR="005C21BD" w:rsidRPr="00FA17FB">
        <w:rPr>
          <w:rFonts w:ascii="Times New Roman" w:cs="Times New Roman"/>
          <w:sz w:val="21"/>
          <w:szCs w:val="21"/>
        </w:rPr>
        <w:t xml:space="preserve"> rpm </w:t>
      </w:r>
      <w:r w:rsidR="005C21BD" w:rsidRPr="00FA17FB">
        <w:rPr>
          <w:rFonts w:ascii="Times New Roman" w:cs="Times New Roman"/>
          <w:sz w:val="21"/>
          <w:szCs w:val="21"/>
        </w:rPr>
        <w:t>离心</w:t>
      </w:r>
      <w:r w:rsidR="005C21BD" w:rsidRPr="00FA17FB">
        <w:rPr>
          <w:rFonts w:ascii="Times New Roman" w:cs="Times New Roman"/>
          <w:sz w:val="21"/>
          <w:szCs w:val="21"/>
        </w:rPr>
        <w:t>10 min</w:t>
      </w:r>
      <w:r w:rsidR="005C21BD" w:rsidRPr="00FA17FB">
        <w:rPr>
          <w:rFonts w:ascii="Times New Roman" w:cs="Times New Roman"/>
          <w:sz w:val="21"/>
          <w:szCs w:val="21"/>
        </w:rPr>
        <w:t>；</w:t>
      </w:r>
    </w:p>
    <w:p w:rsidR="00583693" w:rsidRPr="00FA17FB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4</w:t>
      </w:r>
      <w:r w:rsidRPr="00FA17FB">
        <w:rPr>
          <w:rFonts w:ascii="Times New Roman" w:cs="Times New Roman"/>
          <w:sz w:val="21"/>
          <w:szCs w:val="21"/>
        </w:rPr>
        <w:t>）</w:t>
      </w:r>
      <w:r w:rsidR="005C21BD" w:rsidRPr="00FA17FB">
        <w:rPr>
          <w:rFonts w:ascii="Times New Roman" w:cs="Times New Roman"/>
          <w:sz w:val="21"/>
          <w:szCs w:val="21"/>
        </w:rPr>
        <w:t>弃去上清液，用</w:t>
      </w:r>
      <w:r w:rsidR="00D8064B" w:rsidRPr="00FA17FB">
        <w:rPr>
          <w:rFonts w:ascii="Times New Roman" w:cs="Times New Roman"/>
          <w:sz w:val="21"/>
          <w:szCs w:val="21"/>
        </w:rPr>
        <w:t>65</w:t>
      </w:r>
      <w:r w:rsidR="00D8064B" w:rsidRPr="00FA17FB">
        <w:rPr>
          <w:rFonts w:ascii="Times New Roman" w:cs="Times New Roman" w:hint="eastAsia"/>
          <w:sz w:val="21"/>
          <w:szCs w:val="21"/>
        </w:rPr>
        <w:t>℃</w:t>
      </w:r>
      <w:r w:rsidR="005C21BD" w:rsidRPr="00FA17FB">
        <w:rPr>
          <w:rFonts w:ascii="Times New Roman" w:cs="Times New Roman"/>
          <w:sz w:val="21"/>
          <w:szCs w:val="21"/>
        </w:rPr>
        <w:t>预热的</w:t>
      </w:r>
      <w:r w:rsidR="005C21BD" w:rsidRPr="00FA17FB">
        <w:rPr>
          <w:rFonts w:ascii="Times New Roman" w:cs="Times New Roman"/>
          <w:sz w:val="21"/>
          <w:szCs w:val="21"/>
        </w:rPr>
        <w:t>TE</w:t>
      </w:r>
      <w:r w:rsidR="005C21BD" w:rsidRPr="00FA17FB">
        <w:rPr>
          <w:rFonts w:ascii="Times New Roman" w:cs="Times New Roman"/>
          <w:sz w:val="21"/>
          <w:szCs w:val="21"/>
        </w:rPr>
        <w:t>缓冲液溶解</w:t>
      </w:r>
      <w:r w:rsidR="005C21BD" w:rsidRPr="00FA17FB">
        <w:rPr>
          <w:rFonts w:ascii="Times New Roman" w:cs="Times New Roman"/>
          <w:sz w:val="21"/>
          <w:szCs w:val="21"/>
        </w:rPr>
        <w:t>DNA</w:t>
      </w:r>
      <w:r w:rsidR="005C21BD" w:rsidRPr="00FA17FB">
        <w:rPr>
          <w:rFonts w:ascii="Times New Roman" w:cs="Times New Roman"/>
          <w:sz w:val="21"/>
          <w:szCs w:val="21"/>
        </w:rPr>
        <w:t>；</w:t>
      </w:r>
    </w:p>
    <w:p w:rsidR="00FA17FB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5</w:t>
      </w:r>
      <w:r w:rsidRPr="00FA17FB">
        <w:rPr>
          <w:rFonts w:ascii="Times New Roman" w:cs="Times New Roman"/>
          <w:sz w:val="21"/>
          <w:szCs w:val="21"/>
        </w:rPr>
        <w:t>）</w:t>
      </w:r>
      <w:r w:rsidR="005C21BD" w:rsidRPr="00FA17FB">
        <w:rPr>
          <w:rFonts w:ascii="Times New Roman" w:cs="Times New Roman"/>
          <w:sz w:val="21"/>
          <w:szCs w:val="21"/>
        </w:rPr>
        <w:t>小心吸取上清，加入</w:t>
      </w:r>
      <w:r w:rsidR="005C21BD" w:rsidRPr="00FA17FB">
        <w:rPr>
          <w:rFonts w:ascii="Times New Roman" w:cs="Times New Roman"/>
          <w:sz w:val="21"/>
          <w:szCs w:val="21"/>
        </w:rPr>
        <w:t>200 μL</w:t>
      </w:r>
      <w:r w:rsidR="005C21BD" w:rsidRPr="00FA17FB">
        <w:rPr>
          <w:rFonts w:ascii="Times New Roman" w:cs="Times New Roman"/>
          <w:sz w:val="21"/>
          <w:szCs w:val="21"/>
        </w:rPr>
        <w:t>氯仿：异戊醇（</w:t>
      </w:r>
      <w:r w:rsidR="005C21BD" w:rsidRPr="00FA17FB">
        <w:rPr>
          <w:rFonts w:ascii="Times New Roman" w:cs="Times New Roman"/>
          <w:sz w:val="21"/>
          <w:szCs w:val="21"/>
        </w:rPr>
        <w:t>24:1</w:t>
      </w:r>
      <w:r w:rsidR="005C21BD" w:rsidRPr="00FA17FB">
        <w:rPr>
          <w:rFonts w:ascii="Times New Roman" w:cs="Times New Roman"/>
          <w:sz w:val="21"/>
          <w:szCs w:val="21"/>
        </w:rPr>
        <w:t>），振荡抽提，室温下以</w:t>
      </w:r>
      <w:r w:rsidR="005C21BD" w:rsidRPr="00FA17FB">
        <w:rPr>
          <w:rFonts w:ascii="Times New Roman" w:cs="Times New Roman"/>
          <w:sz w:val="21"/>
          <w:szCs w:val="21"/>
        </w:rPr>
        <w:t xml:space="preserve">12500 rpm </w:t>
      </w:r>
      <w:r w:rsidR="005C21BD" w:rsidRPr="00FA17FB">
        <w:rPr>
          <w:rFonts w:ascii="Times New Roman" w:cs="Times New Roman"/>
          <w:sz w:val="21"/>
          <w:szCs w:val="21"/>
        </w:rPr>
        <w:t>离心</w:t>
      </w:r>
      <w:r w:rsidR="005C21BD" w:rsidRPr="00FA17FB">
        <w:rPr>
          <w:rFonts w:ascii="Times New Roman" w:cs="Times New Roman"/>
          <w:sz w:val="21"/>
          <w:szCs w:val="21"/>
        </w:rPr>
        <w:t>15 min</w:t>
      </w:r>
      <w:r w:rsidR="005C21BD" w:rsidRPr="00FA17FB">
        <w:rPr>
          <w:rFonts w:ascii="Times New Roman" w:cs="Times New Roman"/>
          <w:sz w:val="21"/>
          <w:szCs w:val="21"/>
        </w:rPr>
        <w:t>；</w:t>
      </w:r>
    </w:p>
    <w:p w:rsidR="00583693" w:rsidRPr="00FA17FB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6</w:t>
      </w:r>
      <w:r w:rsidRPr="00FA17FB">
        <w:rPr>
          <w:rFonts w:ascii="Times New Roman" w:cs="Times New Roman"/>
          <w:sz w:val="21"/>
          <w:szCs w:val="21"/>
        </w:rPr>
        <w:t>）</w:t>
      </w:r>
      <w:r w:rsidR="005C21BD" w:rsidRPr="00FA17FB">
        <w:rPr>
          <w:rFonts w:ascii="Times New Roman" w:cs="Times New Roman"/>
          <w:sz w:val="21"/>
          <w:szCs w:val="21"/>
        </w:rPr>
        <w:t>小心吸取上清液，加入等体积的异丙醇，振荡均匀，</w:t>
      </w:r>
      <w:r w:rsidR="00D8064B" w:rsidRPr="00FA17FB">
        <w:rPr>
          <w:rFonts w:ascii="Times New Roman" w:cs="Times New Roman"/>
          <w:sz w:val="21"/>
          <w:szCs w:val="21"/>
        </w:rPr>
        <w:t>12</w:t>
      </w:r>
      <w:r w:rsidR="00D8064B" w:rsidRPr="00FA17FB">
        <w:rPr>
          <w:rFonts w:ascii="Times New Roman" w:cs="Times New Roman" w:hint="eastAsia"/>
          <w:sz w:val="21"/>
          <w:szCs w:val="21"/>
        </w:rPr>
        <w:t>,</w:t>
      </w:r>
      <w:r w:rsidR="00D8064B" w:rsidRPr="00FA17FB">
        <w:rPr>
          <w:rFonts w:ascii="Times New Roman" w:cs="Times New Roman"/>
          <w:sz w:val="21"/>
          <w:szCs w:val="21"/>
        </w:rPr>
        <w:t>500</w:t>
      </w:r>
      <w:r w:rsidR="005C21BD" w:rsidRPr="00FA17FB">
        <w:rPr>
          <w:rFonts w:ascii="Times New Roman" w:cs="Times New Roman"/>
          <w:sz w:val="21"/>
          <w:szCs w:val="21"/>
        </w:rPr>
        <w:t xml:space="preserve">rpm </w:t>
      </w:r>
      <w:r w:rsidR="005C21BD" w:rsidRPr="00FA17FB">
        <w:rPr>
          <w:rFonts w:ascii="Times New Roman" w:cs="Times New Roman"/>
          <w:sz w:val="21"/>
          <w:szCs w:val="21"/>
        </w:rPr>
        <w:t>离心</w:t>
      </w:r>
      <w:r w:rsidR="005C21BD" w:rsidRPr="00FA17FB">
        <w:rPr>
          <w:rFonts w:ascii="Times New Roman" w:cs="Times New Roman"/>
          <w:sz w:val="21"/>
          <w:szCs w:val="21"/>
        </w:rPr>
        <w:t>10 min</w:t>
      </w:r>
      <w:r w:rsidR="005C21BD" w:rsidRPr="00FA17FB">
        <w:rPr>
          <w:rFonts w:ascii="Times New Roman" w:cs="Times New Roman"/>
          <w:sz w:val="21"/>
          <w:szCs w:val="21"/>
        </w:rPr>
        <w:t>；</w:t>
      </w:r>
    </w:p>
    <w:p w:rsidR="001C3C63" w:rsidRPr="00FA17FB" w:rsidRDefault="00583693" w:rsidP="00FA17FB">
      <w:pPr>
        <w:pStyle w:val="Default"/>
        <w:spacing w:line="400" w:lineRule="exact"/>
        <w:ind w:firstLine="420"/>
        <w:jc w:val="both"/>
        <w:rPr>
          <w:rFonts w:ascii="Times New Roman" w:cs="Times New Roman"/>
          <w:sz w:val="21"/>
          <w:szCs w:val="21"/>
        </w:rPr>
      </w:pPr>
      <w:r w:rsidRPr="00FA17FB">
        <w:rPr>
          <w:rFonts w:ascii="Times New Roman" w:cs="Times New Roman" w:hint="eastAsia"/>
          <w:sz w:val="21"/>
          <w:szCs w:val="21"/>
        </w:rPr>
        <w:t>（</w:t>
      </w:r>
      <w:r w:rsidRPr="00FA17FB">
        <w:rPr>
          <w:rFonts w:ascii="Times New Roman" w:cs="Times New Roman" w:hint="eastAsia"/>
          <w:sz w:val="21"/>
          <w:szCs w:val="21"/>
        </w:rPr>
        <w:t>7</w:t>
      </w:r>
      <w:r w:rsidRPr="00FA17FB">
        <w:rPr>
          <w:rFonts w:ascii="Times New Roman" w:cs="Times New Roman"/>
          <w:sz w:val="21"/>
          <w:szCs w:val="21"/>
        </w:rPr>
        <w:t>）</w:t>
      </w:r>
      <w:r w:rsidR="001C3C63" w:rsidRPr="00FA17FB">
        <w:rPr>
          <w:rFonts w:ascii="Times New Roman" w:cs="Times New Roman"/>
          <w:sz w:val="21"/>
          <w:szCs w:val="21"/>
        </w:rPr>
        <w:t>弃去上清液，沉淀用</w:t>
      </w:r>
      <w:r w:rsidR="001C3C63" w:rsidRPr="00FA17FB">
        <w:rPr>
          <w:rFonts w:ascii="Times New Roman" w:cs="Times New Roman"/>
          <w:sz w:val="21"/>
          <w:szCs w:val="21"/>
        </w:rPr>
        <w:t xml:space="preserve">70% </w:t>
      </w:r>
      <w:r w:rsidR="005C21BD" w:rsidRPr="00FA17FB">
        <w:rPr>
          <w:rFonts w:ascii="Times New Roman" w:cs="Times New Roman"/>
          <w:sz w:val="21"/>
          <w:szCs w:val="21"/>
        </w:rPr>
        <w:t>乙醇洗涤，离心</w:t>
      </w:r>
      <w:r w:rsidR="005C21BD" w:rsidRPr="00FA17FB">
        <w:rPr>
          <w:rFonts w:ascii="Times New Roman" w:cs="Times New Roman"/>
          <w:sz w:val="21"/>
          <w:szCs w:val="21"/>
        </w:rPr>
        <w:t>1min</w:t>
      </w:r>
      <w:r w:rsidR="001C3C63" w:rsidRPr="00FA17FB">
        <w:rPr>
          <w:rFonts w:ascii="Times New Roman" w:cs="Times New Roman"/>
          <w:sz w:val="21"/>
          <w:szCs w:val="21"/>
        </w:rPr>
        <w:t>，</w:t>
      </w:r>
      <w:r w:rsidR="005C21BD" w:rsidRPr="00FA17FB">
        <w:rPr>
          <w:rFonts w:ascii="Times New Roman" w:cs="Times New Roman"/>
          <w:sz w:val="21"/>
          <w:szCs w:val="21"/>
        </w:rPr>
        <w:t>晾干，</w:t>
      </w:r>
      <w:r w:rsidR="001C3C63" w:rsidRPr="00FA17FB">
        <w:rPr>
          <w:rFonts w:ascii="Times New Roman" w:cs="Times New Roman"/>
          <w:sz w:val="21"/>
          <w:szCs w:val="21"/>
        </w:rPr>
        <w:t>溶于</w:t>
      </w:r>
      <w:r w:rsidR="005C21BD" w:rsidRPr="00FA17FB">
        <w:rPr>
          <w:rFonts w:ascii="Times New Roman" w:cs="Times New Roman"/>
          <w:sz w:val="21"/>
          <w:szCs w:val="21"/>
        </w:rPr>
        <w:t>50μL</w:t>
      </w:r>
      <w:r w:rsidR="001C3C63" w:rsidRPr="00FA17FB">
        <w:rPr>
          <w:rFonts w:ascii="Times New Roman" w:cs="Times New Roman"/>
          <w:sz w:val="21"/>
          <w:szCs w:val="21"/>
        </w:rPr>
        <w:t xml:space="preserve">TE </w:t>
      </w:r>
      <w:r w:rsidR="001C3C63" w:rsidRPr="00FA17FB">
        <w:rPr>
          <w:rFonts w:ascii="Times New Roman" w:cs="Times New Roman"/>
          <w:sz w:val="21"/>
          <w:szCs w:val="21"/>
        </w:rPr>
        <w:t>缓冲液中。</w:t>
      </w:r>
    </w:p>
    <w:p w:rsidR="00914E6D" w:rsidRPr="004B3DF9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  <w:color w:val="000000"/>
        </w:rPr>
      </w:pPr>
      <w:r w:rsidRPr="004B3DF9">
        <w:rPr>
          <w:rFonts w:hint="eastAsia"/>
        </w:rPr>
        <w:t>5</w:t>
      </w:r>
      <w:r w:rsidR="00914E6D" w:rsidRPr="004B3DF9">
        <w:t>.2 DNA</w:t>
      </w:r>
      <w:r w:rsidR="00914E6D" w:rsidRPr="004B3DF9">
        <w:t>浓度和纯度的测定</w:t>
      </w:r>
    </w:p>
    <w:p w:rsidR="00914E6D" w:rsidRPr="00113B8C" w:rsidRDefault="00914E6D" w:rsidP="00914E6D">
      <w:pPr>
        <w:pStyle w:val="a9"/>
        <w:tabs>
          <w:tab w:val="clear" w:pos="2160"/>
        </w:tabs>
        <w:spacing w:line="400" w:lineRule="exact"/>
        <w:ind w:left="0" w:firstLineChars="200" w:firstLine="420"/>
        <w:rPr>
          <w:rFonts w:eastAsia="宋体"/>
        </w:rPr>
      </w:pPr>
      <w:r w:rsidRPr="004B3DF9">
        <w:rPr>
          <w:rFonts w:eastAsia="宋体"/>
          <w:color w:val="000000"/>
          <w:szCs w:val="21"/>
        </w:rPr>
        <w:t>取</w:t>
      </w:r>
      <w:r w:rsidRPr="004B3DF9">
        <w:rPr>
          <w:rFonts w:eastAsia="宋体"/>
          <w:color w:val="000000"/>
          <w:szCs w:val="21"/>
        </w:rPr>
        <w:t>1</w:t>
      </w:r>
      <w:r w:rsidRPr="004B3DF9">
        <w:rPr>
          <w:rFonts w:eastAsia="宋体"/>
        </w:rPr>
        <w:t>μL DNA</w:t>
      </w:r>
      <w:r w:rsidRPr="004B3DF9">
        <w:rPr>
          <w:rFonts w:eastAsia="宋体"/>
        </w:rPr>
        <w:t>溶液，使用核酸蛋白分析仪检测其浓度及质量，</w:t>
      </w:r>
      <w:r w:rsidR="00D8064B" w:rsidRPr="004B3DF9">
        <w:rPr>
          <w:rFonts w:eastAsia="宋体"/>
        </w:rPr>
        <w:t>OD</w:t>
      </w:r>
      <w:r w:rsidR="00D8064B" w:rsidRPr="004B3DF9">
        <w:rPr>
          <w:rFonts w:eastAsia="宋体"/>
          <w:vertAlign w:val="subscript"/>
        </w:rPr>
        <w:t>260/280</w:t>
      </w:r>
      <w:r w:rsidRPr="004B3DF9">
        <w:rPr>
          <w:rFonts w:eastAsia="宋体"/>
        </w:rPr>
        <w:t>值</w:t>
      </w:r>
      <w:r w:rsidR="00D8064B" w:rsidRPr="004B3DF9">
        <w:rPr>
          <w:rFonts w:eastAsia="宋体" w:hint="eastAsia"/>
        </w:rPr>
        <w:t>应</w:t>
      </w:r>
      <w:r w:rsidRPr="004B3DF9">
        <w:rPr>
          <w:rFonts w:eastAsia="宋体"/>
        </w:rPr>
        <w:t>在</w:t>
      </w:r>
      <w:r w:rsidRPr="004B3DF9">
        <w:rPr>
          <w:rFonts w:eastAsia="宋体"/>
        </w:rPr>
        <w:t>1.7~1.9</w:t>
      </w:r>
      <w:r w:rsidRPr="00113B8C">
        <w:rPr>
          <w:rFonts w:eastAsia="宋体"/>
        </w:rPr>
        <w:t>之间时，适宜于</w:t>
      </w:r>
      <w:r w:rsidRPr="00113B8C">
        <w:rPr>
          <w:rFonts w:eastAsia="宋体"/>
        </w:rPr>
        <w:t>PCR</w:t>
      </w:r>
      <w:r w:rsidRPr="00113B8C">
        <w:rPr>
          <w:rFonts w:eastAsia="宋体"/>
        </w:rPr>
        <w:t>扩增。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  <w:rPr>
          <w:rFonts w:eastAsia="宋体"/>
          <w:color w:val="000000"/>
        </w:rPr>
      </w:pPr>
      <w:r>
        <w:rPr>
          <w:rFonts w:hint="eastAsia"/>
        </w:rPr>
        <w:t>5</w:t>
      </w:r>
      <w:r w:rsidR="00914E6D" w:rsidRPr="00113B8C">
        <w:t xml:space="preserve">.3 </w:t>
      </w:r>
      <w:r w:rsidR="00914E6D" w:rsidRPr="00113B8C">
        <w:t>实时荧光</w:t>
      </w:r>
      <w:r w:rsidR="00914E6D" w:rsidRPr="00113B8C">
        <w:t>PCR</w:t>
      </w:r>
      <w:r w:rsidR="00914E6D" w:rsidRPr="00113B8C">
        <w:t>扩增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反应体系总体积为</w:t>
      </w:r>
      <w:r w:rsidRPr="00113B8C">
        <w:rPr>
          <w:rFonts w:ascii="Times New Roman"/>
        </w:rPr>
        <w:t>25μL</w:t>
      </w:r>
      <w:r w:rsidRPr="00113B8C">
        <w:rPr>
          <w:rFonts w:ascii="Times New Roman"/>
        </w:rPr>
        <w:t>，</w:t>
      </w:r>
      <w:r w:rsidRPr="00113B8C">
        <w:rPr>
          <w:rFonts w:ascii="Times New Roman"/>
        </w:rPr>
        <w:t xml:space="preserve"> </w:t>
      </w:r>
      <w:r w:rsidRPr="00113B8C">
        <w:rPr>
          <w:rFonts w:ascii="Times New Roman"/>
        </w:rPr>
        <w:t>其中</w:t>
      </w:r>
      <w:r w:rsidR="005C21BD" w:rsidRPr="00113B8C">
        <w:rPr>
          <w:rFonts w:ascii="Times New Roman"/>
        </w:rPr>
        <w:t>10×</w:t>
      </w:r>
      <w:r w:rsidRPr="00113B8C">
        <w:rPr>
          <w:rFonts w:ascii="Times New Roman"/>
        </w:rPr>
        <w:t>PCR</w:t>
      </w:r>
      <w:r w:rsidR="00113B8C" w:rsidRPr="00113B8C">
        <w:rPr>
          <w:rFonts w:ascii="Times New Roman"/>
        </w:rPr>
        <w:t>缓冲</w:t>
      </w:r>
      <w:r w:rsidRPr="00113B8C">
        <w:rPr>
          <w:rFonts w:ascii="Times New Roman"/>
        </w:rPr>
        <w:t>液</w:t>
      </w:r>
      <w:r w:rsidRPr="00113B8C">
        <w:rPr>
          <w:rFonts w:ascii="Times New Roman"/>
        </w:rPr>
        <w:t>5μL</w:t>
      </w:r>
      <w:r w:rsidRPr="00113B8C">
        <w:rPr>
          <w:rFonts w:ascii="Times New Roman"/>
        </w:rPr>
        <w:t>，</w:t>
      </w:r>
      <w:r w:rsidR="00113B8C" w:rsidRPr="00113B8C">
        <w:rPr>
          <w:rFonts w:ascii="Times New Roman"/>
        </w:rPr>
        <w:t>正反向</w:t>
      </w:r>
      <w:r w:rsidRPr="00113B8C">
        <w:rPr>
          <w:rFonts w:ascii="Times New Roman"/>
        </w:rPr>
        <w:t>引物（</w:t>
      </w:r>
      <w:r w:rsidRPr="00113B8C">
        <w:rPr>
          <w:rFonts w:ascii="Times New Roman"/>
        </w:rPr>
        <w:t>10μmol/L</w:t>
      </w:r>
      <w:r w:rsidRPr="00113B8C">
        <w:rPr>
          <w:rFonts w:ascii="Times New Roman"/>
        </w:rPr>
        <w:t>）</w:t>
      </w:r>
      <w:r w:rsidR="00113B8C" w:rsidRPr="00113B8C">
        <w:rPr>
          <w:rFonts w:ascii="Times New Roman"/>
        </w:rPr>
        <w:t>各</w:t>
      </w:r>
      <w:r w:rsidRPr="00113B8C">
        <w:rPr>
          <w:rFonts w:ascii="Times New Roman"/>
        </w:rPr>
        <w:t>1μL</w:t>
      </w:r>
      <w:r w:rsidRPr="00113B8C">
        <w:rPr>
          <w:rFonts w:ascii="Times New Roman"/>
        </w:rPr>
        <w:t>，探针（</w:t>
      </w:r>
      <w:r w:rsidRPr="00113B8C">
        <w:rPr>
          <w:rFonts w:ascii="Times New Roman"/>
        </w:rPr>
        <w:t>10μmol/L</w:t>
      </w:r>
      <w:r w:rsidRPr="00113B8C">
        <w:rPr>
          <w:rFonts w:ascii="Times New Roman"/>
        </w:rPr>
        <w:t>）</w:t>
      </w:r>
      <w:r w:rsidRPr="00113B8C">
        <w:rPr>
          <w:rFonts w:ascii="Times New Roman"/>
        </w:rPr>
        <w:t>1μL</w:t>
      </w:r>
      <w:r w:rsidRPr="00113B8C">
        <w:rPr>
          <w:rFonts w:ascii="Times New Roman"/>
        </w:rPr>
        <w:t>，</w:t>
      </w:r>
      <w:r w:rsidR="00113B8C" w:rsidRPr="00113B8C">
        <w:rPr>
          <w:rFonts w:ascii="Times New Roman"/>
        </w:rPr>
        <w:t>dNTPs</w:t>
      </w:r>
      <w:r w:rsidR="00113B8C" w:rsidRPr="00113B8C">
        <w:rPr>
          <w:rFonts w:ascii="Times New Roman"/>
        </w:rPr>
        <w:t>（</w:t>
      </w:r>
      <w:r w:rsidR="00113B8C" w:rsidRPr="00113B8C">
        <w:rPr>
          <w:rFonts w:ascii="Times New Roman"/>
        </w:rPr>
        <w:t>10μmol/L</w:t>
      </w:r>
      <w:r w:rsidR="00113B8C" w:rsidRPr="00113B8C">
        <w:rPr>
          <w:rFonts w:ascii="Times New Roman"/>
        </w:rPr>
        <w:t>）</w:t>
      </w:r>
      <w:r w:rsidR="00113B8C" w:rsidRPr="00113B8C">
        <w:rPr>
          <w:rFonts w:ascii="Times New Roman"/>
        </w:rPr>
        <w:t xml:space="preserve">2μL </w:t>
      </w:r>
      <w:r w:rsidR="00113B8C" w:rsidRPr="00113B8C">
        <w:rPr>
          <w:rFonts w:ascii="Times New Roman"/>
        </w:rPr>
        <w:t>，</w:t>
      </w:r>
      <w:r w:rsidR="00113B8C" w:rsidRPr="00113B8C">
        <w:rPr>
          <w:rFonts w:ascii="Times New Roman"/>
        </w:rPr>
        <w:t>Taq DNA</w:t>
      </w:r>
      <w:r w:rsidR="00113B8C" w:rsidRPr="00113B8C">
        <w:rPr>
          <w:rFonts w:ascii="Times New Roman"/>
        </w:rPr>
        <w:t>聚合酶（</w:t>
      </w:r>
      <w:r w:rsidR="00113B8C" w:rsidRPr="00113B8C">
        <w:rPr>
          <w:rFonts w:ascii="Times New Roman"/>
        </w:rPr>
        <w:t>2.5U</w:t>
      </w:r>
      <w:r w:rsidR="00113B8C" w:rsidRPr="00113B8C">
        <w:rPr>
          <w:rFonts w:ascii="Times New Roman"/>
        </w:rPr>
        <w:t>）</w:t>
      </w:r>
      <w:r w:rsidR="00113B8C" w:rsidRPr="00113B8C">
        <w:rPr>
          <w:rFonts w:ascii="Times New Roman"/>
        </w:rPr>
        <w:t>0.2 μL</w:t>
      </w:r>
      <w:r w:rsidR="00113B8C" w:rsidRPr="00113B8C">
        <w:rPr>
          <w:rFonts w:ascii="Times New Roman"/>
        </w:rPr>
        <w:t>，</w:t>
      </w:r>
      <w:r w:rsidRPr="00113B8C">
        <w:rPr>
          <w:rFonts w:ascii="Times New Roman"/>
        </w:rPr>
        <w:t>DNA</w:t>
      </w:r>
      <w:r w:rsidRPr="00113B8C">
        <w:rPr>
          <w:rFonts w:ascii="Times New Roman"/>
        </w:rPr>
        <w:t>模板（</w:t>
      </w:r>
      <w:r w:rsidR="00113B8C" w:rsidRPr="00113B8C">
        <w:rPr>
          <w:rFonts w:ascii="Times New Roman"/>
        </w:rPr>
        <w:t>10</w:t>
      </w:r>
      <w:r w:rsidRPr="00113B8C">
        <w:rPr>
          <w:rFonts w:ascii="Times New Roman"/>
        </w:rPr>
        <w:t>-100ng/μL</w:t>
      </w:r>
      <w:r w:rsidRPr="00113B8C">
        <w:rPr>
          <w:rFonts w:ascii="Times New Roman"/>
        </w:rPr>
        <w:t>）</w:t>
      </w:r>
      <w:r w:rsidRPr="00113B8C">
        <w:rPr>
          <w:rFonts w:ascii="Times New Roman"/>
        </w:rPr>
        <w:t>2μL</w:t>
      </w:r>
      <w:r w:rsidRPr="00113B8C">
        <w:rPr>
          <w:rFonts w:ascii="Times New Roman"/>
        </w:rPr>
        <w:t>，用</w:t>
      </w:r>
      <w:r w:rsidR="00D8064B" w:rsidRPr="009217F3">
        <w:rPr>
          <w:rFonts w:ascii="Times New Roman" w:hint="eastAsia"/>
        </w:rPr>
        <w:t>灭菌</w:t>
      </w:r>
      <w:r w:rsidRPr="00113B8C">
        <w:rPr>
          <w:rFonts w:ascii="Times New Roman"/>
        </w:rPr>
        <w:t>去离子水补足至总体积</w:t>
      </w:r>
      <w:r w:rsidRPr="00113B8C">
        <w:rPr>
          <w:rFonts w:ascii="Times New Roman"/>
        </w:rPr>
        <w:t>25μL</w:t>
      </w:r>
      <w:r w:rsidRPr="00113B8C">
        <w:rPr>
          <w:rFonts w:ascii="Times New Roman"/>
        </w:rPr>
        <w:t>。真核生物内参照的反应体系同上，仅替换相应的引物和探针。</w:t>
      </w:r>
      <w:r w:rsidR="00CD71A1">
        <w:rPr>
          <w:rFonts w:ascii="Times New Roman" w:hint="eastAsia"/>
        </w:rPr>
        <w:t>也可使用相应的商品化扩增试剂盒。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反应参数：</w:t>
      </w:r>
      <w:r w:rsidRPr="00113B8C">
        <w:rPr>
          <w:rFonts w:ascii="Times New Roman"/>
        </w:rPr>
        <w:t>50℃</w:t>
      </w:r>
      <w:r w:rsidR="00113B8C" w:rsidRPr="00113B8C">
        <w:rPr>
          <w:rFonts w:ascii="Times New Roman"/>
        </w:rPr>
        <w:t xml:space="preserve"> 2min</w:t>
      </w:r>
      <w:r w:rsidR="00113B8C" w:rsidRPr="00113B8C">
        <w:rPr>
          <w:rFonts w:ascii="Times New Roman"/>
        </w:rPr>
        <w:t>；</w:t>
      </w:r>
      <w:r w:rsidRPr="00113B8C">
        <w:rPr>
          <w:rFonts w:ascii="Times New Roman"/>
        </w:rPr>
        <w:t xml:space="preserve"> 95℃</w:t>
      </w:r>
      <w:r w:rsidR="00113B8C" w:rsidRPr="00113B8C">
        <w:rPr>
          <w:rFonts w:ascii="Times New Roman"/>
        </w:rPr>
        <w:t xml:space="preserve"> 15min</w:t>
      </w:r>
      <w:r w:rsidR="00113B8C" w:rsidRPr="00113B8C">
        <w:rPr>
          <w:rFonts w:ascii="Times New Roman"/>
        </w:rPr>
        <w:t>；</w:t>
      </w:r>
      <w:r w:rsidR="00CD71A1">
        <w:rPr>
          <w:rFonts w:ascii="Times New Roman"/>
        </w:rPr>
        <w:t xml:space="preserve"> 95℃ 15s</w:t>
      </w:r>
      <w:r w:rsidR="00CD71A1">
        <w:rPr>
          <w:rFonts w:ascii="Times New Roman" w:hint="eastAsia"/>
        </w:rPr>
        <w:t>，</w:t>
      </w:r>
      <w:r w:rsidR="00CD71A1">
        <w:rPr>
          <w:rFonts w:ascii="Times New Roman"/>
        </w:rPr>
        <w:t xml:space="preserve"> 60℃ 1min</w:t>
      </w:r>
      <w:r w:rsidR="00CD71A1">
        <w:rPr>
          <w:rFonts w:ascii="Times New Roman" w:hint="eastAsia"/>
        </w:rPr>
        <w:t>，</w:t>
      </w:r>
      <w:r w:rsidRPr="00113B8C">
        <w:rPr>
          <w:rFonts w:ascii="Times New Roman"/>
        </w:rPr>
        <w:t xml:space="preserve"> 40</w:t>
      </w:r>
      <w:r w:rsidRPr="00113B8C">
        <w:rPr>
          <w:rFonts w:ascii="Times New Roman"/>
        </w:rPr>
        <w:t>个循环。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</w:pPr>
      <w:r>
        <w:rPr>
          <w:rFonts w:hint="eastAsia"/>
        </w:rPr>
        <w:t>5</w:t>
      </w:r>
      <w:r w:rsidR="00914E6D" w:rsidRPr="00113B8C">
        <w:t xml:space="preserve">.4 </w:t>
      </w:r>
      <w:r w:rsidR="00914E6D" w:rsidRPr="00113B8C">
        <w:t>实验对照</w:t>
      </w:r>
      <w:r w:rsidR="00914E6D" w:rsidRPr="00113B8C">
        <w:t xml:space="preserve"> 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检验过程分别设阳性对照、阴性对照、空白对照。以相应植物源物种提取的</w:t>
      </w:r>
      <w:r w:rsidRPr="00113B8C">
        <w:rPr>
          <w:rFonts w:ascii="Times New Roman"/>
        </w:rPr>
        <w:t>DNA</w:t>
      </w:r>
      <w:r w:rsidRPr="00113B8C">
        <w:rPr>
          <w:rFonts w:ascii="Times New Roman"/>
        </w:rPr>
        <w:t>为阳性对照，以已知不含该植物源的物种</w:t>
      </w:r>
      <w:r w:rsidRPr="00113B8C">
        <w:rPr>
          <w:rFonts w:ascii="Times New Roman"/>
        </w:rPr>
        <w:t>DNA</w:t>
      </w:r>
      <w:r w:rsidRPr="00113B8C">
        <w:rPr>
          <w:rFonts w:ascii="Times New Roman"/>
        </w:rPr>
        <w:t>为阴性对照，以灭菌水为空白对照。样品、内参照和对照设置两个平行的反应体系。</w:t>
      </w:r>
    </w:p>
    <w:p w:rsidR="00914E6D" w:rsidRPr="00113B8C" w:rsidRDefault="0065569F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r>
        <w:rPr>
          <w:rFonts w:ascii="Times New Roman" w:hint="eastAsia"/>
        </w:rPr>
        <w:t>6</w:t>
      </w:r>
      <w:r w:rsidR="00914E6D" w:rsidRPr="00113B8C">
        <w:rPr>
          <w:rFonts w:ascii="Times New Roman"/>
        </w:rPr>
        <w:t xml:space="preserve"> </w:t>
      </w:r>
      <w:r w:rsidR="00914E6D" w:rsidRPr="00113B8C">
        <w:rPr>
          <w:rFonts w:ascii="Times New Roman"/>
        </w:rPr>
        <w:t>结果判断与表述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</w:pPr>
      <w:r>
        <w:rPr>
          <w:rFonts w:hint="eastAsia"/>
        </w:rPr>
        <w:t>6</w:t>
      </w:r>
      <w:r w:rsidR="00914E6D" w:rsidRPr="00113B8C">
        <w:t xml:space="preserve">.1 </w:t>
      </w:r>
      <w:r w:rsidR="00914E6D" w:rsidRPr="00113B8C">
        <w:t>质量控制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以下条件有一条不满足时，</w:t>
      </w:r>
      <w:r w:rsidR="00934722" w:rsidRPr="009E42F5">
        <w:rPr>
          <w:rFonts w:ascii="Times New Roman" w:hint="eastAsia"/>
        </w:rPr>
        <w:t>结果</w:t>
      </w:r>
      <w:r w:rsidRPr="009E42F5">
        <w:rPr>
          <w:rFonts w:ascii="Times New Roman"/>
        </w:rPr>
        <w:t>视</w:t>
      </w:r>
      <w:r w:rsidRPr="00113B8C">
        <w:rPr>
          <w:rFonts w:ascii="Times New Roman"/>
        </w:rPr>
        <w:t>为无效：</w:t>
      </w:r>
    </w:p>
    <w:p w:rsidR="00914E6D" w:rsidRPr="00113B8C" w:rsidRDefault="00914E6D" w:rsidP="00914E6D">
      <w:pPr>
        <w:pStyle w:val="a7"/>
        <w:spacing w:line="400" w:lineRule="exact"/>
        <w:ind w:firstLineChars="192" w:firstLine="403"/>
        <w:rPr>
          <w:rFonts w:ascii="Times New Roman"/>
        </w:rPr>
      </w:pPr>
      <w:r w:rsidRPr="00113B8C">
        <w:rPr>
          <w:rFonts w:ascii="Times New Roman"/>
        </w:rPr>
        <w:t>(a)</w:t>
      </w:r>
      <w:r w:rsidRPr="00113B8C">
        <w:rPr>
          <w:rFonts w:ascii="Times New Roman"/>
        </w:rPr>
        <w:t>空白对照：无</w:t>
      </w:r>
      <w:r w:rsidRPr="00113B8C">
        <w:rPr>
          <w:rFonts w:ascii="Times New Roman"/>
        </w:rPr>
        <w:t>FAM</w:t>
      </w:r>
      <w:r w:rsidRPr="00113B8C">
        <w:rPr>
          <w:rFonts w:ascii="Times New Roman"/>
        </w:rPr>
        <w:t>荧光信号检出；</w:t>
      </w:r>
    </w:p>
    <w:p w:rsidR="00914E6D" w:rsidRPr="00113B8C" w:rsidRDefault="00914E6D" w:rsidP="00914E6D">
      <w:pPr>
        <w:pStyle w:val="a7"/>
        <w:spacing w:line="400" w:lineRule="exact"/>
        <w:ind w:firstLineChars="194" w:firstLine="407"/>
        <w:rPr>
          <w:rFonts w:ascii="Times New Roman"/>
        </w:rPr>
      </w:pPr>
      <w:r w:rsidRPr="00113B8C">
        <w:rPr>
          <w:rFonts w:ascii="Times New Roman"/>
        </w:rPr>
        <w:t>(b)</w:t>
      </w:r>
      <w:r w:rsidRPr="00113B8C">
        <w:rPr>
          <w:rFonts w:ascii="Times New Roman"/>
        </w:rPr>
        <w:t>阴性对照：无</w:t>
      </w:r>
      <w:r w:rsidRPr="00113B8C">
        <w:rPr>
          <w:rFonts w:ascii="Times New Roman"/>
        </w:rPr>
        <w:t>FAM</w:t>
      </w:r>
      <w:r w:rsidRPr="00113B8C">
        <w:rPr>
          <w:rFonts w:ascii="Times New Roman"/>
        </w:rPr>
        <w:t>荧光信号检出；</w:t>
      </w:r>
    </w:p>
    <w:p w:rsidR="00914E6D" w:rsidRPr="00113B8C" w:rsidRDefault="00914E6D" w:rsidP="00914E6D">
      <w:pPr>
        <w:pStyle w:val="a7"/>
        <w:spacing w:line="400" w:lineRule="exact"/>
        <w:ind w:left="289" w:firstLineChars="62" w:firstLine="130"/>
        <w:rPr>
          <w:rFonts w:ascii="Times New Roman"/>
        </w:rPr>
      </w:pPr>
      <w:r w:rsidRPr="00113B8C">
        <w:rPr>
          <w:rFonts w:ascii="Times New Roman"/>
        </w:rPr>
        <w:t>(c)</w:t>
      </w:r>
      <w:r w:rsidRPr="00113B8C">
        <w:rPr>
          <w:rFonts w:ascii="Times New Roman"/>
        </w:rPr>
        <w:t>阳性对照：有</w:t>
      </w:r>
      <w:r w:rsidRPr="00113B8C">
        <w:rPr>
          <w:rFonts w:ascii="Times New Roman"/>
        </w:rPr>
        <w:t>FAM</w:t>
      </w:r>
      <w:r w:rsidRPr="00113B8C">
        <w:rPr>
          <w:rFonts w:ascii="Times New Roman"/>
        </w:rPr>
        <w:t>荧光信号检出，且</w:t>
      </w:r>
      <w:r w:rsidRPr="00113B8C">
        <w:rPr>
          <w:rFonts w:ascii="Times New Roman"/>
        </w:rPr>
        <w:t>FAM</w:t>
      </w:r>
      <w:r w:rsidRPr="00113B8C">
        <w:rPr>
          <w:rFonts w:ascii="Times New Roman"/>
        </w:rPr>
        <w:t>通道出现典型的扩增曲线，</w:t>
      </w:r>
      <w:r w:rsidRPr="00113B8C">
        <w:rPr>
          <w:rFonts w:ascii="Times New Roman"/>
        </w:rPr>
        <w:t>Ct</w:t>
      </w:r>
      <w:r w:rsidRPr="00113B8C">
        <w:rPr>
          <w:rFonts w:ascii="Times New Roman"/>
        </w:rPr>
        <w:t>值</w:t>
      </w:r>
      <w:r w:rsidRPr="00113B8C">
        <w:rPr>
          <w:rFonts w:ascii="Times New Roman"/>
        </w:rPr>
        <w:t>≤35.0</w:t>
      </w:r>
      <w:r w:rsidRPr="00113B8C">
        <w:rPr>
          <w:rFonts w:ascii="Times New Roman"/>
        </w:rPr>
        <w:t>；</w:t>
      </w:r>
    </w:p>
    <w:p w:rsidR="00914E6D" w:rsidRPr="00113B8C" w:rsidRDefault="00914E6D" w:rsidP="00914E6D">
      <w:pPr>
        <w:pStyle w:val="a7"/>
        <w:spacing w:line="400" w:lineRule="exact"/>
        <w:ind w:firstLineChars="0"/>
        <w:rPr>
          <w:rFonts w:ascii="Times New Roman"/>
        </w:rPr>
      </w:pPr>
      <w:r w:rsidRPr="00113B8C">
        <w:rPr>
          <w:rFonts w:ascii="Times New Roman"/>
        </w:rPr>
        <w:t xml:space="preserve">  (d)</w:t>
      </w:r>
      <w:r w:rsidRPr="00113B8C">
        <w:rPr>
          <w:rFonts w:ascii="Times New Roman"/>
        </w:rPr>
        <w:t>内参对照：有荧光对数增长，且荧光通道出现典型的扩增曲线，相应的</w:t>
      </w:r>
      <w:r w:rsidRPr="00113B8C">
        <w:rPr>
          <w:rFonts w:ascii="Times New Roman"/>
        </w:rPr>
        <w:t>Ct</w:t>
      </w:r>
      <w:r w:rsidRPr="00113B8C">
        <w:rPr>
          <w:rFonts w:ascii="Times New Roman"/>
        </w:rPr>
        <w:t>值＜</w:t>
      </w:r>
      <w:r w:rsidRPr="00113B8C">
        <w:rPr>
          <w:rFonts w:ascii="Times New Roman"/>
        </w:rPr>
        <w:t>30.0</w:t>
      </w:r>
      <w:r w:rsidRPr="00113B8C">
        <w:rPr>
          <w:rFonts w:ascii="Times New Roman"/>
        </w:rPr>
        <w:t>。</w:t>
      </w:r>
    </w:p>
    <w:p w:rsidR="00914E6D" w:rsidRPr="00113B8C" w:rsidRDefault="0065569F" w:rsidP="0065569F">
      <w:pPr>
        <w:pStyle w:val="a9"/>
        <w:numPr>
          <w:ilvl w:val="2"/>
          <w:numId w:val="0"/>
        </w:numPr>
        <w:spacing w:line="400" w:lineRule="exact"/>
      </w:pPr>
      <w:r>
        <w:rPr>
          <w:rFonts w:hint="eastAsia"/>
        </w:rPr>
        <w:t>6</w:t>
      </w:r>
      <w:r w:rsidR="00914E6D" w:rsidRPr="00113B8C">
        <w:t xml:space="preserve">.2 </w:t>
      </w:r>
      <w:r w:rsidR="00914E6D" w:rsidRPr="00113B8C">
        <w:t>结果判定</w:t>
      </w:r>
    </w:p>
    <w:p w:rsidR="00914E6D" w:rsidRPr="00113B8C" w:rsidRDefault="00914E6D" w:rsidP="00914E6D">
      <w:pPr>
        <w:pStyle w:val="a7"/>
        <w:spacing w:line="400" w:lineRule="exact"/>
        <w:ind w:firstLineChars="193" w:firstLine="405"/>
        <w:rPr>
          <w:rFonts w:ascii="Times New Roman"/>
        </w:rPr>
      </w:pPr>
      <w:r w:rsidRPr="00113B8C">
        <w:rPr>
          <w:rFonts w:ascii="Times New Roman"/>
        </w:rPr>
        <w:t>(a)</w:t>
      </w:r>
      <w:r w:rsidRPr="00113B8C">
        <w:rPr>
          <w:rFonts w:ascii="Times New Roman"/>
        </w:rPr>
        <w:t>如</w:t>
      </w:r>
      <w:r w:rsidRPr="00113B8C">
        <w:rPr>
          <w:rFonts w:ascii="Times New Roman"/>
        </w:rPr>
        <w:t>Ct</w:t>
      </w:r>
      <w:r w:rsidRPr="00113B8C">
        <w:rPr>
          <w:rFonts w:ascii="Times New Roman"/>
        </w:rPr>
        <w:t>值</w:t>
      </w:r>
      <w:r w:rsidRPr="00113B8C">
        <w:rPr>
          <w:rFonts w:ascii="Times New Roman"/>
        </w:rPr>
        <w:t>≤35.0</w:t>
      </w:r>
      <w:r w:rsidR="009E42F5">
        <w:rPr>
          <w:rFonts w:ascii="Times New Roman"/>
        </w:rPr>
        <w:t>，则判定为被检样品阳性</w:t>
      </w:r>
      <w:r w:rsidRPr="00113B8C">
        <w:rPr>
          <w:rFonts w:ascii="Times New Roman"/>
        </w:rPr>
        <w:t>；</w:t>
      </w:r>
    </w:p>
    <w:p w:rsidR="00914E6D" w:rsidRPr="00113B8C" w:rsidRDefault="00914E6D" w:rsidP="00914E6D">
      <w:pPr>
        <w:pStyle w:val="a7"/>
        <w:spacing w:line="400" w:lineRule="exact"/>
        <w:ind w:leftChars="200" w:left="420" w:firstLineChars="0" w:firstLine="0"/>
        <w:rPr>
          <w:rFonts w:ascii="Times New Roman"/>
        </w:rPr>
      </w:pPr>
      <w:r w:rsidRPr="00113B8C">
        <w:rPr>
          <w:rFonts w:ascii="Times New Roman"/>
        </w:rPr>
        <w:t>(b)</w:t>
      </w:r>
      <w:r w:rsidRPr="00113B8C">
        <w:rPr>
          <w:rFonts w:ascii="Times New Roman"/>
        </w:rPr>
        <w:t>如</w:t>
      </w:r>
      <w:r w:rsidRPr="00113B8C">
        <w:rPr>
          <w:rFonts w:ascii="Times New Roman"/>
        </w:rPr>
        <w:t>Ct</w:t>
      </w:r>
      <w:r w:rsidRPr="00113B8C">
        <w:rPr>
          <w:rFonts w:ascii="Times New Roman"/>
        </w:rPr>
        <w:t>值</w:t>
      </w:r>
      <w:r w:rsidRPr="00113B8C">
        <w:rPr>
          <w:rFonts w:ascii="Times New Roman"/>
        </w:rPr>
        <w:t>≥40.0</w:t>
      </w:r>
      <w:r w:rsidRPr="00113B8C">
        <w:rPr>
          <w:rFonts w:ascii="Times New Roman"/>
        </w:rPr>
        <w:t>，则判定为被检样品阴性；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(c)</w:t>
      </w:r>
      <w:r w:rsidRPr="00113B8C">
        <w:rPr>
          <w:rFonts w:ascii="Times New Roman"/>
        </w:rPr>
        <w:t>如</w:t>
      </w:r>
      <w:r w:rsidRPr="00113B8C">
        <w:rPr>
          <w:rFonts w:ascii="Times New Roman"/>
        </w:rPr>
        <w:t>35.0</w:t>
      </w:r>
      <w:r w:rsidRPr="00113B8C">
        <w:rPr>
          <w:rFonts w:ascii="Times New Roman"/>
        </w:rPr>
        <w:t>＜</w:t>
      </w:r>
      <w:r w:rsidRPr="00113B8C">
        <w:rPr>
          <w:rFonts w:ascii="Times New Roman"/>
        </w:rPr>
        <w:t>Ct</w:t>
      </w:r>
      <w:r w:rsidRPr="00113B8C">
        <w:rPr>
          <w:rFonts w:ascii="Times New Roman"/>
        </w:rPr>
        <w:t>值＜</w:t>
      </w:r>
      <w:r w:rsidRPr="00113B8C">
        <w:rPr>
          <w:rFonts w:ascii="Times New Roman"/>
        </w:rPr>
        <w:t>40.0</w:t>
      </w:r>
      <w:r w:rsidRPr="00113B8C">
        <w:rPr>
          <w:rFonts w:ascii="Times New Roman"/>
        </w:rPr>
        <w:t>，则重复试验一次。如再次扩增后</w:t>
      </w:r>
      <w:r w:rsidRPr="00113B8C">
        <w:rPr>
          <w:rFonts w:ascii="Times New Roman"/>
        </w:rPr>
        <w:t>Ct</w:t>
      </w:r>
      <w:r w:rsidRPr="00113B8C">
        <w:rPr>
          <w:rFonts w:ascii="Times New Roman"/>
        </w:rPr>
        <w:t>值仍为</w:t>
      </w:r>
      <w:r w:rsidR="00C94DAC" w:rsidRPr="00C94DAC">
        <w:rPr>
          <w:rFonts w:ascii="Times New Roman" w:hint="eastAsia"/>
        </w:rPr>
        <w:t>35.0</w:t>
      </w:r>
      <w:r w:rsidR="00C94DAC" w:rsidRPr="00C94DAC">
        <w:rPr>
          <w:rFonts w:ascii="Times New Roman" w:hint="eastAsia"/>
        </w:rPr>
        <w:t>＜</w:t>
      </w:r>
      <w:r w:rsidR="00C94DAC" w:rsidRPr="00C94DAC">
        <w:rPr>
          <w:rFonts w:ascii="Times New Roman" w:hint="eastAsia"/>
        </w:rPr>
        <w:t>Ct</w:t>
      </w:r>
      <w:r w:rsidR="00C94DAC" w:rsidRPr="00C94DAC">
        <w:rPr>
          <w:rFonts w:ascii="Times New Roman" w:hint="eastAsia"/>
        </w:rPr>
        <w:t>值＜</w:t>
      </w:r>
      <w:r w:rsidR="00C94DAC" w:rsidRPr="00C94DAC">
        <w:rPr>
          <w:rFonts w:ascii="Times New Roman" w:hint="eastAsia"/>
        </w:rPr>
        <w:t>40.0</w:t>
      </w:r>
      <w:r w:rsidRPr="00113B8C">
        <w:rPr>
          <w:rFonts w:ascii="Times New Roman"/>
        </w:rPr>
        <w:t>，则判定被检样品</w:t>
      </w:r>
      <w:r w:rsidR="00C94DAC">
        <w:rPr>
          <w:rFonts w:ascii="Times New Roman" w:hint="eastAsia"/>
        </w:rPr>
        <w:t>可疑</w:t>
      </w:r>
      <w:r w:rsidRPr="00113B8C">
        <w:rPr>
          <w:rFonts w:ascii="Times New Roman"/>
        </w:rPr>
        <w:t>。</w:t>
      </w:r>
    </w:p>
    <w:p w:rsidR="00914E6D" w:rsidRPr="00113B8C" w:rsidRDefault="0065569F" w:rsidP="00914E6D">
      <w:pPr>
        <w:pStyle w:val="a9"/>
        <w:numPr>
          <w:ilvl w:val="2"/>
          <w:numId w:val="0"/>
        </w:numPr>
        <w:spacing w:line="400" w:lineRule="exact"/>
      </w:pPr>
      <w:r>
        <w:rPr>
          <w:rFonts w:hint="eastAsia"/>
        </w:rPr>
        <w:t>6</w:t>
      </w:r>
      <w:r w:rsidR="00914E6D" w:rsidRPr="00113B8C">
        <w:t xml:space="preserve">.3 </w:t>
      </w:r>
      <w:r w:rsidR="00914E6D" w:rsidRPr="00113B8C">
        <w:t>结果表述</w:t>
      </w:r>
    </w:p>
    <w:p w:rsidR="00914E6D" w:rsidRPr="004B3DF9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结果为阳性者，</w:t>
      </w:r>
      <w:r w:rsidR="00C94DAC">
        <w:rPr>
          <w:rFonts w:ascii="Times New Roman" w:hint="eastAsia"/>
        </w:rPr>
        <w:t>结合产品标识，</w:t>
      </w:r>
      <w:r w:rsidRPr="00113B8C">
        <w:rPr>
          <w:rFonts w:ascii="Times New Roman"/>
        </w:rPr>
        <w:t>表述为</w:t>
      </w:r>
      <w:r w:rsidR="00CD71A1">
        <w:rPr>
          <w:rFonts w:ascii="Times New Roman" w:hint="eastAsia"/>
        </w:rPr>
        <w:t>“</w:t>
      </w:r>
      <w:r w:rsidR="00CD71A1" w:rsidRPr="004B3DF9">
        <w:rPr>
          <w:rFonts w:ascii="Times New Roman"/>
        </w:rPr>
        <w:t>检出</w:t>
      </w:r>
      <w:r w:rsidR="00CD71A1" w:rsidRPr="004B3DF9">
        <w:rPr>
          <w:rFonts w:ascii="Times New Roman"/>
        </w:rPr>
        <w:t>XX</w:t>
      </w:r>
      <w:r w:rsidR="00CD71A1" w:rsidRPr="004B3DF9">
        <w:rPr>
          <w:rFonts w:ascii="Times New Roman"/>
        </w:rPr>
        <w:t>源性成分</w:t>
      </w:r>
      <w:r w:rsidR="00CD71A1" w:rsidRPr="004B3DF9">
        <w:rPr>
          <w:rFonts w:ascii="Times New Roman" w:hint="eastAsia"/>
        </w:rPr>
        <w:t>”</w:t>
      </w:r>
      <w:r w:rsidRPr="004B3DF9">
        <w:rPr>
          <w:rFonts w:ascii="Times New Roman"/>
        </w:rPr>
        <w:t>。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4B3DF9">
        <w:rPr>
          <w:rFonts w:ascii="Times New Roman"/>
        </w:rPr>
        <w:t>结果为阴性者，</w:t>
      </w:r>
      <w:r w:rsidR="00396D84" w:rsidRPr="00396D84">
        <w:rPr>
          <w:rFonts w:ascii="Times New Roman" w:hint="eastAsia"/>
        </w:rPr>
        <w:t>结合产品标识，</w:t>
      </w:r>
      <w:r w:rsidRPr="004B3DF9">
        <w:rPr>
          <w:rFonts w:ascii="Times New Roman"/>
        </w:rPr>
        <w:t>表述为</w:t>
      </w:r>
      <w:r w:rsidR="00CD71A1" w:rsidRPr="004B3DF9">
        <w:rPr>
          <w:rFonts w:ascii="Times New Roman" w:hint="eastAsia"/>
        </w:rPr>
        <w:t>“</w:t>
      </w:r>
      <w:r w:rsidR="00CD71A1" w:rsidRPr="004B3DF9">
        <w:rPr>
          <w:rFonts w:ascii="Times New Roman"/>
        </w:rPr>
        <w:t>未检出</w:t>
      </w:r>
      <w:r w:rsidR="00CD71A1" w:rsidRPr="004B3DF9">
        <w:rPr>
          <w:rFonts w:ascii="Times New Roman"/>
        </w:rPr>
        <w:t>XX</w:t>
      </w:r>
      <w:r w:rsidR="00CD71A1" w:rsidRPr="004B3DF9">
        <w:rPr>
          <w:rFonts w:ascii="Times New Roman"/>
        </w:rPr>
        <w:t>源性成分</w:t>
      </w:r>
      <w:r w:rsidR="00CD71A1" w:rsidRPr="004B3DF9">
        <w:rPr>
          <w:rFonts w:ascii="Times New Roman" w:hint="eastAsia"/>
        </w:rPr>
        <w:t>”</w:t>
      </w:r>
      <w:r w:rsidRPr="004B3DF9">
        <w:rPr>
          <w:rFonts w:ascii="Times New Roman"/>
        </w:rPr>
        <w:t>。</w:t>
      </w:r>
    </w:p>
    <w:p w:rsidR="00914E6D" w:rsidRPr="00113B8C" w:rsidRDefault="00174B5D" w:rsidP="00914E6D">
      <w:pPr>
        <w:pStyle w:val="a7"/>
        <w:spacing w:line="400" w:lineRule="exact"/>
        <w:ind w:firstLine="420"/>
        <w:rPr>
          <w:rFonts w:ascii="Times New Roman"/>
        </w:rPr>
      </w:pPr>
      <w:r w:rsidRPr="00174B5D">
        <w:rPr>
          <w:rFonts w:ascii="Times New Roman" w:hint="eastAsia"/>
        </w:rPr>
        <w:t>结果为</w:t>
      </w:r>
      <w:r>
        <w:rPr>
          <w:rFonts w:ascii="Times New Roman" w:hint="eastAsia"/>
        </w:rPr>
        <w:t>可疑</w:t>
      </w:r>
      <w:r w:rsidRPr="00174B5D">
        <w:rPr>
          <w:rFonts w:ascii="Times New Roman" w:hint="eastAsia"/>
        </w:rPr>
        <w:t>者，结合产品标识，表述为“</w:t>
      </w:r>
      <w:r w:rsidRPr="00174B5D">
        <w:rPr>
          <w:rFonts w:ascii="Times New Roman" w:hint="eastAsia"/>
        </w:rPr>
        <w:t>XX</w:t>
      </w:r>
      <w:r w:rsidRPr="00174B5D">
        <w:rPr>
          <w:rFonts w:ascii="Times New Roman" w:hint="eastAsia"/>
        </w:rPr>
        <w:t>源性成分</w:t>
      </w:r>
      <w:r>
        <w:rPr>
          <w:rFonts w:ascii="Times New Roman" w:hint="eastAsia"/>
        </w:rPr>
        <w:t>可疑</w:t>
      </w:r>
      <w:r w:rsidRPr="00174B5D">
        <w:rPr>
          <w:rFonts w:ascii="Times New Roman" w:hint="eastAsia"/>
        </w:rPr>
        <w:t>”。</w:t>
      </w:r>
    </w:p>
    <w:p w:rsidR="00914E6D" w:rsidRPr="00113B8C" w:rsidRDefault="0065569F" w:rsidP="00914E6D">
      <w:pPr>
        <w:pStyle w:val="a8"/>
        <w:numPr>
          <w:ilvl w:val="1"/>
          <w:numId w:val="0"/>
        </w:numPr>
        <w:spacing w:before="156" w:after="156" w:line="400" w:lineRule="exact"/>
        <w:rPr>
          <w:rFonts w:ascii="Times New Roman"/>
        </w:rPr>
      </w:pPr>
      <w:r>
        <w:rPr>
          <w:rFonts w:ascii="Times New Roman" w:hint="eastAsia"/>
        </w:rPr>
        <w:t>7</w:t>
      </w:r>
      <w:r w:rsidR="00914E6D" w:rsidRPr="00113B8C">
        <w:rPr>
          <w:rFonts w:ascii="Times New Roman"/>
        </w:rPr>
        <w:t xml:space="preserve"> </w:t>
      </w:r>
      <w:r w:rsidR="00914E6D" w:rsidRPr="00113B8C">
        <w:rPr>
          <w:rFonts w:ascii="Times New Roman"/>
        </w:rPr>
        <w:t>防污染措施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  <w:r w:rsidRPr="00113B8C">
        <w:rPr>
          <w:rFonts w:ascii="Times New Roman"/>
        </w:rPr>
        <w:t>检测过程中放置交叉污染的措施按照</w:t>
      </w:r>
      <w:r w:rsidRPr="00113B8C">
        <w:rPr>
          <w:rFonts w:ascii="Times New Roman"/>
        </w:rPr>
        <w:t>GB/T 27403</w:t>
      </w:r>
      <w:r w:rsidRPr="00113B8C">
        <w:rPr>
          <w:rFonts w:ascii="Times New Roman"/>
        </w:rPr>
        <w:t>中的规定执行。</w:t>
      </w:r>
    </w:p>
    <w:p w:rsidR="00914E6D" w:rsidRPr="00113B8C" w:rsidRDefault="00914E6D" w:rsidP="00914E6D">
      <w:pPr>
        <w:pStyle w:val="a7"/>
        <w:spacing w:line="400" w:lineRule="exact"/>
        <w:ind w:firstLine="420"/>
        <w:rPr>
          <w:rFonts w:ascii="Times New Roman"/>
        </w:rPr>
      </w:pPr>
    </w:p>
    <w:p w:rsidR="00914E6D" w:rsidRDefault="00914E6D" w:rsidP="00914E6D">
      <w:pPr>
        <w:pStyle w:val="a7"/>
        <w:spacing w:line="400" w:lineRule="exact"/>
        <w:ind w:firstLineChars="0" w:firstLine="0"/>
        <w:rPr>
          <w:rFonts w:ascii="Times New Roman"/>
          <w:color w:val="000000"/>
          <w:szCs w:val="21"/>
        </w:rPr>
      </w:pPr>
    </w:p>
    <w:p w:rsidR="001D3949" w:rsidRPr="001D3949" w:rsidRDefault="001D3949" w:rsidP="001D3949">
      <w:pPr>
        <w:pStyle w:val="a7"/>
        <w:spacing w:line="400" w:lineRule="exact"/>
        <w:ind w:firstLine="420"/>
        <w:rPr>
          <w:rFonts w:ascii="Times New Roman"/>
          <w:color w:val="000000"/>
          <w:szCs w:val="21"/>
        </w:rPr>
      </w:pPr>
      <w:r w:rsidRPr="001D3949">
        <w:rPr>
          <w:rFonts w:ascii="Times New Roman" w:hint="eastAsia"/>
          <w:color w:val="000000"/>
          <w:szCs w:val="21"/>
        </w:rPr>
        <w:t>本方法</w:t>
      </w:r>
      <w:r>
        <w:rPr>
          <w:rFonts w:ascii="Times New Roman" w:hint="eastAsia"/>
          <w:color w:val="000000"/>
          <w:szCs w:val="21"/>
        </w:rPr>
        <w:t>负责</w:t>
      </w:r>
      <w:r w:rsidRPr="001D3949">
        <w:rPr>
          <w:rFonts w:ascii="Times New Roman" w:hint="eastAsia"/>
          <w:color w:val="000000"/>
          <w:szCs w:val="21"/>
        </w:rPr>
        <w:t>起草单位</w:t>
      </w:r>
      <w:r>
        <w:rPr>
          <w:rFonts w:ascii="Times New Roman" w:hint="eastAsia"/>
          <w:color w:val="000000"/>
          <w:szCs w:val="21"/>
        </w:rPr>
        <w:t>：</w:t>
      </w:r>
      <w:r w:rsidRPr="001D3949">
        <w:rPr>
          <w:rFonts w:ascii="Times New Roman" w:hint="eastAsia"/>
          <w:color w:val="000000"/>
          <w:szCs w:val="21"/>
        </w:rPr>
        <w:t>河北省食品检验研究院。</w:t>
      </w:r>
    </w:p>
    <w:p w:rsidR="001D3949" w:rsidRPr="001D3949" w:rsidRDefault="001D3949" w:rsidP="001D3949">
      <w:pPr>
        <w:pStyle w:val="a7"/>
        <w:spacing w:line="400" w:lineRule="exact"/>
        <w:ind w:firstLine="420"/>
        <w:rPr>
          <w:rFonts w:asci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验证单位</w:t>
      </w:r>
      <w:r>
        <w:rPr>
          <w:rFonts w:ascii="Times New Roman"/>
          <w:color w:val="000000"/>
          <w:szCs w:val="21"/>
        </w:rPr>
        <w:t>：</w:t>
      </w:r>
      <w:r w:rsidRPr="001D3949">
        <w:rPr>
          <w:rFonts w:ascii="Times New Roman" w:hint="eastAsia"/>
          <w:color w:val="000000"/>
          <w:szCs w:val="21"/>
        </w:rPr>
        <w:t>中国食品药品检验研究院、北京市食品安全监控和风险评估中心、湖北省食品质量安全监督检验研究院、武汉食品化妆品检验所、河北出入境检验检疫局检验检疫技术中心、中国肉类食品综合研究中心。</w:t>
      </w:r>
    </w:p>
    <w:p w:rsidR="001D3949" w:rsidRPr="00113B8C" w:rsidRDefault="001D3949" w:rsidP="001D3949">
      <w:pPr>
        <w:pStyle w:val="a7"/>
        <w:spacing w:line="400" w:lineRule="exact"/>
        <w:ind w:firstLine="420"/>
        <w:rPr>
          <w:rFonts w:ascii="Times New Roman"/>
          <w:color w:val="000000"/>
          <w:szCs w:val="21"/>
        </w:rPr>
      </w:pPr>
      <w:r w:rsidRPr="001D3949">
        <w:rPr>
          <w:rFonts w:ascii="Times New Roman" w:hint="eastAsia"/>
          <w:color w:val="000000"/>
          <w:szCs w:val="21"/>
        </w:rPr>
        <w:t>主要起草人：周巍、王爽、章晶晶、崔生辉、李永波、孙勇。</w:t>
      </w:r>
    </w:p>
    <w:sectPr w:rsidR="001D3949" w:rsidRPr="00113B8C" w:rsidSect="003347E6">
      <w:footerReference w:type="default" r:id="rId8"/>
      <w:pgSz w:w="11907" w:h="16839"/>
      <w:pgMar w:top="1418" w:right="1134" w:bottom="1134" w:left="1418" w:header="1418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71" w:rsidRDefault="00C62B71" w:rsidP="00604FC3">
      <w:r>
        <w:separator/>
      </w:r>
    </w:p>
  </w:endnote>
  <w:endnote w:type="continuationSeparator" w:id="0">
    <w:p w:rsidR="00C62B71" w:rsidRDefault="00C62B71" w:rsidP="0060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7740"/>
      <w:docPartObj>
        <w:docPartGallery w:val="Page Numbers (Bottom of Page)"/>
        <w:docPartUnique/>
      </w:docPartObj>
    </w:sdtPr>
    <w:sdtEndPr/>
    <w:sdtContent>
      <w:p w:rsidR="003347E6" w:rsidRDefault="00AE4C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667" w:rsidRPr="00F57667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3347E6" w:rsidRDefault="003347E6" w:rsidP="003347E6">
    <w:pPr>
      <w:pStyle w:val="a5"/>
      <w:rPr>
        <w:rStyle w:val="af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71" w:rsidRDefault="00C62B71" w:rsidP="00604FC3">
      <w:r>
        <w:separator/>
      </w:r>
    </w:p>
  </w:footnote>
  <w:footnote w:type="continuationSeparator" w:id="0">
    <w:p w:rsidR="00C62B71" w:rsidRDefault="00C62B71" w:rsidP="0060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10C"/>
    <w:multiLevelType w:val="hybridMultilevel"/>
    <w:tmpl w:val="45B8F6D0"/>
    <w:lvl w:ilvl="0" w:tplc="F49C9E4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F6AA99C">
      <w:start w:val="1"/>
      <w:numFmt w:val="decimalEnclosedParen"/>
      <w:lvlText w:val="%2"/>
      <w:lvlJc w:val="left"/>
      <w:pPr>
        <w:ind w:left="1262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436005B8"/>
    <w:multiLevelType w:val="multilevel"/>
    <w:tmpl w:val="1EB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40A40A4"/>
    <w:multiLevelType w:val="multilevel"/>
    <w:tmpl w:val="9B6C03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FC3"/>
    <w:rsid w:val="000020B7"/>
    <w:rsid w:val="00096CC1"/>
    <w:rsid w:val="00113B8C"/>
    <w:rsid w:val="00174B5D"/>
    <w:rsid w:val="001C3C63"/>
    <w:rsid w:val="001D3949"/>
    <w:rsid w:val="00207612"/>
    <w:rsid w:val="00286C11"/>
    <w:rsid w:val="002D5206"/>
    <w:rsid w:val="003347E6"/>
    <w:rsid w:val="00396D84"/>
    <w:rsid w:val="003A03B2"/>
    <w:rsid w:val="003C02D5"/>
    <w:rsid w:val="003D69B3"/>
    <w:rsid w:val="004B3DF9"/>
    <w:rsid w:val="00511310"/>
    <w:rsid w:val="00583693"/>
    <w:rsid w:val="005C21BD"/>
    <w:rsid w:val="00604FC3"/>
    <w:rsid w:val="0065569F"/>
    <w:rsid w:val="006B5BF1"/>
    <w:rsid w:val="006D7FA1"/>
    <w:rsid w:val="006E45D5"/>
    <w:rsid w:val="00705B8B"/>
    <w:rsid w:val="00733DE0"/>
    <w:rsid w:val="007A77E2"/>
    <w:rsid w:val="0083099F"/>
    <w:rsid w:val="00847C0A"/>
    <w:rsid w:val="00887D7B"/>
    <w:rsid w:val="00914E6D"/>
    <w:rsid w:val="009217F3"/>
    <w:rsid w:val="00934722"/>
    <w:rsid w:val="009A530F"/>
    <w:rsid w:val="009D1621"/>
    <w:rsid w:val="009E42F5"/>
    <w:rsid w:val="00A3203B"/>
    <w:rsid w:val="00A420F8"/>
    <w:rsid w:val="00A806DB"/>
    <w:rsid w:val="00AD1607"/>
    <w:rsid w:val="00AE4C69"/>
    <w:rsid w:val="00B1220B"/>
    <w:rsid w:val="00B40B74"/>
    <w:rsid w:val="00B66C7A"/>
    <w:rsid w:val="00BB6622"/>
    <w:rsid w:val="00BD2EB8"/>
    <w:rsid w:val="00BE6A01"/>
    <w:rsid w:val="00C13A75"/>
    <w:rsid w:val="00C15010"/>
    <w:rsid w:val="00C62B71"/>
    <w:rsid w:val="00C80A4D"/>
    <w:rsid w:val="00C81103"/>
    <w:rsid w:val="00C94DAC"/>
    <w:rsid w:val="00CC7823"/>
    <w:rsid w:val="00CC7908"/>
    <w:rsid w:val="00CD71A1"/>
    <w:rsid w:val="00D14727"/>
    <w:rsid w:val="00D8064B"/>
    <w:rsid w:val="00E61F2E"/>
    <w:rsid w:val="00F22F09"/>
    <w:rsid w:val="00F57667"/>
    <w:rsid w:val="00FA17FB"/>
    <w:rsid w:val="00FA7185"/>
    <w:rsid w:val="00FC5F1B"/>
    <w:rsid w:val="00FD66BB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C3"/>
    <w:pPr>
      <w:widowControl w:val="0"/>
      <w:tabs>
        <w:tab w:val="num" w:pos="760"/>
        <w:tab w:val="num" w:pos="6480"/>
      </w:tabs>
      <w:ind w:left="717" w:hanging="317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FC3"/>
    <w:rPr>
      <w:sz w:val="18"/>
      <w:szCs w:val="18"/>
    </w:rPr>
  </w:style>
  <w:style w:type="paragraph" w:customStyle="1" w:styleId="a5">
    <w:name w:val="标准书脚_奇数页"/>
    <w:rsid w:val="00604FC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6">
    <w:name w:val="前言、引言标题"/>
    <w:next w:val="a"/>
    <w:rsid w:val="00604FC3"/>
    <w:pPr>
      <w:shd w:val="clear" w:color="FFFFFF" w:fill="FFFFFF"/>
      <w:tabs>
        <w:tab w:val="num" w:pos="720"/>
      </w:tabs>
      <w:spacing w:before="640" w:after="560"/>
      <w:ind w:left="720" w:hanging="7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7">
    <w:name w:val="段"/>
    <w:rsid w:val="00604FC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章标题"/>
    <w:next w:val="a7"/>
    <w:rsid w:val="00604FC3"/>
    <w:pPr>
      <w:tabs>
        <w:tab w:val="num" w:pos="1440"/>
      </w:tabs>
      <w:spacing w:beforeLines="50" w:afterLines="50"/>
      <w:ind w:left="1440" w:hanging="72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一级条标题"/>
    <w:next w:val="a7"/>
    <w:rsid w:val="00604FC3"/>
    <w:pPr>
      <w:tabs>
        <w:tab w:val="num" w:pos="2160"/>
      </w:tabs>
      <w:ind w:left="2160" w:hanging="72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a">
    <w:name w:val="二级条标题"/>
    <w:basedOn w:val="a9"/>
    <w:next w:val="a7"/>
    <w:rsid w:val="00604FC3"/>
    <w:pPr>
      <w:numPr>
        <w:ilvl w:val="3"/>
      </w:numPr>
      <w:tabs>
        <w:tab w:val="num" w:pos="2160"/>
      </w:tabs>
      <w:ind w:left="2160" w:hanging="720"/>
      <w:outlineLvl w:val="3"/>
    </w:pPr>
  </w:style>
  <w:style w:type="paragraph" w:customStyle="1" w:styleId="ab">
    <w:name w:val="封面标准名称"/>
    <w:rsid w:val="00604FC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c">
    <w:name w:val="封面标准英文名称"/>
    <w:rsid w:val="00604FC3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d">
    <w:name w:val="封面一致性程度标识"/>
    <w:rsid w:val="00604FC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e">
    <w:name w:val="封面正文"/>
    <w:rsid w:val="00604FC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">
    <w:name w:val="实施日期"/>
    <w:basedOn w:val="a"/>
    <w:rsid w:val="00604FC3"/>
    <w:pPr>
      <w:framePr w:w="4000" w:h="473" w:hRule="exact" w:vSpace="180" w:wrap="around" w:hAnchor="margin" w:xAlign="right" w:y="13511" w:anchorLock="1"/>
      <w:widowControl/>
      <w:numPr>
        <w:ilvl w:val="4"/>
      </w:numPr>
      <w:tabs>
        <w:tab w:val="num" w:pos="760"/>
      </w:tabs>
      <w:ind w:left="717" w:hanging="317"/>
      <w:jc w:val="right"/>
    </w:pPr>
    <w:rPr>
      <w:rFonts w:eastAsia="黑体"/>
      <w:kern w:val="0"/>
      <w:sz w:val="28"/>
      <w:szCs w:val="20"/>
    </w:rPr>
  </w:style>
  <w:style w:type="character" w:styleId="af0">
    <w:name w:val="page number"/>
    <w:basedOn w:val="a0"/>
    <w:rsid w:val="00604FC3"/>
    <w:rPr>
      <w:rFonts w:ascii="Times New Roman" w:eastAsia="宋体" w:hAnsi="Times New Roman"/>
      <w:sz w:val="18"/>
    </w:rPr>
  </w:style>
  <w:style w:type="paragraph" w:customStyle="1" w:styleId="Default">
    <w:name w:val="Default"/>
    <w:rsid w:val="00604FC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f1">
    <w:name w:val="Balloon Text"/>
    <w:basedOn w:val="a"/>
    <w:link w:val="Char1"/>
    <w:uiPriority w:val="99"/>
    <w:semiHidden/>
    <w:unhideWhenUsed/>
    <w:rsid w:val="00604FC3"/>
    <w:rPr>
      <w:sz w:val="18"/>
      <w:szCs w:val="18"/>
    </w:rPr>
  </w:style>
  <w:style w:type="character" w:customStyle="1" w:styleId="Char1">
    <w:name w:val="批注框文本 Char"/>
    <w:basedOn w:val="a0"/>
    <w:link w:val="af1"/>
    <w:uiPriority w:val="99"/>
    <w:semiHidden/>
    <w:rsid w:val="00604FC3"/>
    <w:rPr>
      <w:rFonts w:ascii="Times New Roman" w:eastAsia="宋体" w:hAnsi="Times New Roman"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5836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杜娟</cp:lastModifiedBy>
  <cp:revision>24</cp:revision>
  <cp:lastPrinted>2017-06-20T07:50:00Z</cp:lastPrinted>
  <dcterms:created xsi:type="dcterms:W3CDTF">2017-04-07T00:27:00Z</dcterms:created>
  <dcterms:modified xsi:type="dcterms:W3CDTF">2017-06-20T07:50:00Z</dcterms:modified>
</cp:coreProperties>
</file>